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24" w:type="dxa"/>
        <w:tblLook w:val="04A0"/>
      </w:tblPr>
      <w:tblGrid>
        <w:gridCol w:w="5920"/>
        <w:gridCol w:w="6204"/>
      </w:tblGrid>
      <w:tr w:rsidR="004D60D6" w:rsidRPr="00B35B8B" w:rsidTr="0082610C">
        <w:tc>
          <w:tcPr>
            <w:tcW w:w="5920" w:type="dxa"/>
          </w:tcPr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ГБДОУ «Детский сад № 26 имени </w:t>
            </w:r>
          </w:p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Магомаева Шемиль-Хаджи</w:t>
            </w: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>Сайд-Ахмедовича» с. Элистанжи</w:t>
            </w:r>
          </w:p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Веденского муниципального района»</w:t>
            </w:r>
          </w:p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6204" w:type="dxa"/>
          </w:tcPr>
          <w:p w:rsidR="004D60D6" w:rsidRPr="00B35B8B" w:rsidRDefault="004D60D6" w:rsidP="004D60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="009E7B3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  <w:p w:rsidR="004D60D6" w:rsidRPr="00B35B8B" w:rsidRDefault="004D60D6" w:rsidP="004D60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</w:t>
            </w: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ГБДОУ № 26</w:t>
            </w:r>
          </w:p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25.01.2021 г.  № 26-од</w:t>
            </w:r>
          </w:p>
          <w:p w:rsidR="004D60D6" w:rsidRPr="00B35B8B" w:rsidRDefault="004D60D6" w:rsidP="004D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</w:tr>
    </w:tbl>
    <w:p w:rsidR="004D60D6" w:rsidRPr="00B35B8B" w:rsidRDefault="004D60D6" w:rsidP="004D6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ПОЛОЖЕНИЕ_32"/>
      <w:bookmarkEnd w:id="0"/>
    </w:p>
    <w:p w:rsidR="004D60D6" w:rsidRPr="00B35B8B" w:rsidRDefault="004D60D6" w:rsidP="004D6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60D6" w:rsidRPr="00B35B8B" w:rsidRDefault="004D60D6" w:rsidP="004D6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>ПРИНЯТО</w:t>
      </w:r>
    </w:p>
    <w:p w:rsidR="004D60D6" w:rsidRPr="00D83758" w:rsidRDefault="004D60D6" w:rsidP="004D6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 педагогического коллектива</w:t>
      </w:r>
    </w:p>
    <w:p w:rsidR="004D60D6" w:rsidRPr="00D83758" w:rsidRDefault="004D60D6" w:rsidP="004D60D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(протокол от 25</w:t>
      </w:r>
      <w:r w:rsidRPr="00D83758">
        <w:rPr>
          <w:rFonts w:ascii="Times New Roman" w:eastAsia="Times New Roman" w:hAnsi="Times New Roman" w:cs="Times New Roman"/>
          <w:sz w:val="28"/>
          <w:szCs w:val="28"/>
        </w:rPr>
        <w:t>.01.2021г. № 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0D6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  <w:r w:rsidRPr="008E3B97">
        <w:rPr>
          <w:rFonts w:ascii="Times New Roman" w:hAnsi="Times New Roman" w:cs="Times New Roman"/>
          <w:b/>
          <w:sz w:val="32"/>
          <w:szCs w:val="32"/>
          <w:lang w:eastAsia="ru-RU"/>
        </w:rPr>
        <w:t>об основной образовательной программе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ДОУ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Pr="00DC558E" w:rsidRDefault="004D60D6" w:rsidP="004D6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4D60D6" w:rsidRDefault="004D60D6" w:rsidP="004D60D6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color w:val="FF0000"/>
          <w:szCs w:val="28"/>
        </w:rPr>
      </w:pPr>
    </w:p>
    <w:p w:rsidR="004D60D6" w:rsidRDefault="004D60D6" w:rsidP="004D60D6">
      <w:pPr>
        <w:spacing w:after="0" w:line="240" w:lineRule="auto"/>
        <w:jc w:val="center"/>
        <w:rPr>
          <w:rFonts w:ascii="Times New Roman" w:hAnsi="Times New Roman" w:cs="Arial"/>
          <w:color w:val="FF0000"/>
          <w:szCs w:val="28"/>
        </w:rPr>
      </w:pPr>
    </w:p>
    <w:p w:rsidR="004D60D6" w:rsidRPr="00B35B8B" w:rsidRDefault="004D60D6" w:rsidP="004D6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>с. Элистанжи – 2021 г.</w:t>
      </w:r>
    </w:p>
    <w:p w:rsidR="00332558" w:rsidRDefault="00332558" w:rsidP="004D60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332558" w:rsidRP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32558" w:rsidRPr="004D60D6" w:rsidRDefault="00332558" w:rsidP="004D60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Положение об основной образовательной программе </w:t>
      </w:r>
      <w:r w:rsidR="004D60D6" w:rsidRPr="004D60D6">
        <w:rPr>
          <w:rFonts w:ascii="Times New Roman" w:hAnsi="Times New Roman" w:cs="Times New Roman"/>
          <w:iCs/>
          <w:sz w:val="24"/>
          <w:szCs w:val="24"/>
        </w:rPr>
        <w:t>Государственного бюджетного дошкольного образовательного учреждения «Детский сад № 26 имени Магомаева Шемиль-Хаджи Сайд-Ахмедовича» с.Элистанжи Веденского муниципального района»</w:t>
      </w:r>
      <w:r w:rsidR="004D60D6" w:rsidRPr="004D60D6">
        <w:rPr>
          <w:rFonts w:ascii="Times New Roman" w:hAnsi="Times New Roman" w:cs="Times New Roman"/>
          <w:sz w:val="24"/>
          <w:szCs w:val="24"/>
        </w:rPr>
        <w:t xml:space="preserve"> (далее – ДОУ)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разработано в соответствии с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32558" w:rsidRP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ФГОС дошкольного образования, утвержденным приказом Минобрнауки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№1155 от 17.10.2013г;</w:t>
      </w:r>
    </w:p>
    <w:p w:rsidR="00332558" w:rsidRP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Федеральным законом № 273-ФЗ от 29.12.2012г "Об образовании в Российской Федерации" </w:t>
      </w:r>
      <w:r w:rsidR="008E3B97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BE33DC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изменениямина 30 декабря 2021 г.</w:t>
      </w:r>
      <w:r w:rsidR="008E3B97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32558" w:rsidRP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аммам дошкольного образования»;</w:t>
      </w:r>
    </w:p>
    <w:p w:rsidR="00332558" w:rsidRP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в соответствии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D60D6" w:rsidRP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-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Уставом 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ДОУ)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Данное 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Положение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цели и задачи, устанавливает порядок и технологию разработки программы, требования к ее содержанию, структуре, условиям и контролю реализации, а также к оформлению и результатам освоения образовательной программы дошкольного образовательного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</w:p>
    <w:p w:rsid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Основная образовательная программа (далее - Программа) является нормативно-управленческим документом, определяющим совокупность взаимосвязанных основных и </w:t>
      </w:r>
      <w:r w:rsidR="008E3B97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дополнительных образовательных программ,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Основная образовательная программа разрабатывается, утверждается и реализуется в </w:t>
      </w:r>
      <w:r w:rsidR="008E3B97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ДОУ в соответствии с Положением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программ.</w:t>
      </w:r>
    </w:p>
    <w:p w:rsidR="004D60D6" w:rsidRDefault="0033255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возраста.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 Основная 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 работы, форм аттестации.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1704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</w:t>
      </w:r>
      <w:r w:rsidR="0091704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1704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1.8.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</w:t>
      </w:r>
    </w:p>
    <w:p w:rsidR="00037E12" w:rsidRPr="004D60D6" w:rsidRDefault="0091704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языков народов Российской 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Федерации,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Федерации,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языке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1.10.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</w:t>
      </w:r>
    </w:p>
    <w:p w:rsidR="00917045" w:rsidRPr="004D60D6" w:rsidRDefault="0091704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2. Цели и задачи Основной образовательной программы</w:t>
      </w:r>
    </w:p>
    <w:p w:rsidR="00917045" w:rsidRPr="004D60D6" w:rsidRDefault="0091704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7045" w:rsidRPr="004D60D6" w:rsidRDefault="0091704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Цель программы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определение организации воспитательно-образовательной деятельности, обеспечение построения целостной педагогической деятельности направленной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</w:t>
      </w:r>
      <w:r w:rsid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планирования, организации и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деятельностью.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2.2. Программа направленна на решение следующих задач:</w:t>
      </w:r>
    </w:p>
    <w:p w:rsidR="00037E12" w:rsidRPr="004D60D6" w:rsidRDefault="0091704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037E12" w:rsidRPr="004D60D6" w:rsidRDefault="0091704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037E12" w:rsidRPr="004D60D6" w:rsidRDefault="0091704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037E12" w:rsidRPr="004D60D6" w:rsidRDefault="0091704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воспитанников ДОУ;</w:t>
      </w:r>
    </w:p>
    <w:p w:rsidR="00037E12" w:rsidRPr="004D60D6" w:rsidRDefault="0091704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A5A28" w:rsidRPr="004D60D6" w:rsidRDefault="001A5A28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2.3. Программа разрабатывается в соответствии со следующими принципами:</w:t>
      </w:r>
    </w:p>
    <w:p w:rsidR="001A5A28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поддержка разнообразия детства; </w:t>
      </w:r>
    </w:p>
    <w:p w:rsidR="001A5A28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</w:t>
      </w: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значимого тем, что происходит с ребенком сейчас, а не тем, что этот период есть период подготовки к следующему периоду;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037E12" w:rsidRPr="004D60D6" w:rsidRDefault="001A5A28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уважение личности ребенка;</w:t>
      </w:r>
    </w:p>
    <w:p w:rsidR="00037E12" w:rsidRPr="004D60D6" w:rsidRDefault="00D72D6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037E12" w:rsidRPr="004D60D6" w:rsidRDefault="00D72D6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037E12" w:rsidRPr="004D60D6" w:rsidRDefault="00D72D6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037E12" w:rsidRPr="004D60D6" w:rsidRDefault="00D72D6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сотрудничество дошкольного образовательного учреждения с семьями </w:t>
      </w:r>
      <w:r w:rsidRPr="004D60D6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</w:t>
      </w:r>
      <w:hyperlink r:id="rId7" w:tgtFrame="_blank" w:history="1">
        <w:r w:rsidR="00037E12" w:rsidRPr="004D60D6">
          <w:rPr>
            <w:rFonts w:ascii="Times New Roman" w:hAnsi="Times New Roman" w:cs="Times New Roman"/>
            <w:sz w:val="24"/>
            <w:szCs w:val="24"/>
            <w:lang w:eastAsia="ru-RU"/>
          </w:rPr>
          <w:t>Положению о взаимодействии ДОУ с семьей</w:t>
        </w:r>
      </w:hyperlink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37E12" w:rsidRPr="004D60D6" w:rsidRDefault="00D72D6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037E12" w:rsidRPr="004D60D6" w:rsidRDefault="00D72D6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учет этнокультурной ситуации развития детей.</w:t>
      </w:r>
    </w:p>
    <w:p w:rsidR="00037E12" w:rsidRP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2.4. В образовательной программе учитываются:</w:t>
      </w:r>
    </w:p>
    <w:p w:rsidR="00037E12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37E12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возможности освоения ребенком Программы на разных этапах ее реализации.</w:t>
      </w:r>
    </w:p>
    <w:p w:rsidR="008B7197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3. Технология разработки Основной образовательной программы ДОУ</w:t>
      </w:r>
    </w:p>
    <w:p w:rsidR="008B7197" w:rsidRP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ДОУ самостоятельно разрабатывает и утверждает Программу в соответствии с Федеральным государственным образовательным ста</w:t>
      </w:r>
      <w:r w:rsid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ндартом дошкольного образования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(ФГОС ДО) и с учетом </w:t>
      </w:r>
      <w:r w:rsid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Примерной обр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азовательной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образования.</w:t>
      </w: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образования).</w:t>
      </w: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Программа разрабатывается: целевой и организационный раздел администрацией ДОУ, содержательный раздел по образовательным областям и возрастным группам -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творческой группой педагогов, утвержденной приказом заведующего дошкольным образовательным учреждением.</w:t>
      </w: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 Структурные подразделения в одном дошкольном образовательном учреждении могут реализовывать разные Программы.</w:t>
      </w: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 Ежегодно по итогам полноты реализации образовательной программы и качества образования воспитанников в нее могут вноситься дополнения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изменения.</w:t>
      </w:r>
    </w:p>
    <w:p w:rsidR="00037E12" w:rsidRP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учреждения.</w:t>
      </w:r>
    </w:p>
    <w:p w:rsidR="008B7197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к содержанию и структуре Образовательной программы</w:t>
      </w:r>
    </w:p>
    <w:p w:rsidR="008B7197" w:rsidRP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037E12" w:rsidRPr="004D60D6" w:rsidRDefault="008B7197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4.1.1. Социально – коммуникативное развитие направленно на:</w:t>
      </w:r>
    </w:p>
    <w:p w:rsidR="00037E12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037E12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общения и взаимодействия воспитанника ДОУ со взрослыми и сверстниками; </w:t>
      </w:r>
    </w:p>
    <w:p w:rsidR="00037E12" w:rsidRPr="004D60D6" w:rsidRDefault="008B7197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</w:t>
      </w:r>
    </w:p>
    <w:p w:rsidR="00037E12" w:rsidRPr="004D60D6" w:rsidRDefault="00E64B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037E12" w:rsidRPr="004D60D6" w:rsidRDefault="00E64B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037E12" w:rsidRPr="004D60D6" w:rsidRDefault="00E64B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037E12" w:rsidRPr="004D60D6" w:rsidRDefault="005A4C7C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4.1.2. Познавательное развитие предполагает: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интересов воспитанников детского сада, любознательности и познавательной мотивации; 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познавательных действий, становление сознания;</w:t>
      </w:r>
    </w:p>
    <w:p w:rsidR="00037E12" w:rsidRPr="004D60D6" w:rsidRDefault="00037E12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>развитие воображения и творческой активности;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037E12" w:rsidRPr="004D60D6" w:rsidRDefault="005A4C7C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4.1.3. Речевое развитие воспитанников включает: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владение речью как средством общения и культуры; 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развитие речевого творчества;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книжной культурой, детской литературой, понимание на </w:t>
      </w: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слух текстов различных жанров детской литературы;</w:t>
      </w:r>
    </w:p>
    <w:p w:rsidR="00037E12" w:rsidRPr="004D60D6" w:rsidRDefault="005A4C7C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037E12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4.1.4. Художественно – эстетическое развитие предполагает: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восприятие музыки, художественной литературы, фольклора;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C92816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4.5. Физическое развитие предполагает приобретение опыта в следующих видах деятельности:</w:t>
      </w:r>
    </w:p>
    <w:p w:rsidR="00C92816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становление целенаправленности и саморегуляции в двигательной сфере;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037E12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4.2. Содержание Программы должно отражать следующие аспекты образовательной среды для воспитанников ДОУ: 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предметно-пространственная развивающая образовательная среда;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характер взаимодействия со взрослыми;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характер взаимодействия с другими детьми;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система отношений ребёнка к миру, к другим людям, к себе самому.</w:t>
      </w:r>
    </w:p>
    <w:p w:rsidR="00037E12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4.3. В соответствии с требованиями ФГОС ДО к образовательной программе дошкольного образования структура Программы  следующая: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обязательная часть;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часть, формируемая участн</w:t>
      </w:r>
      <w:r w:rsidRPr="004D60D6">
        <w:rPr>
          <w:rFonts w:ascii="Times New Roman" w:hAnsi="Times New Roman" w:cs="Times New Roman"/>
          <w:sz w:val="24"/>
          <w:szCs w:val="24"/>
          <w:lang w:eastAsia="ru-RU"/>
        </w:rPr>
        <w:t>иками образовательных отношений.</w:t>
      </w:r>
    </w:p>
    <w:p w:rsidR="004D60D6" w:rsidRDefault="00037E12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:rsidR="00037E12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 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</w:t>
      </w:r>
      <w:r w:rsidRPr="004D60D6">
        <w:rPr>
          <w:sz w:val="24"/>
          <w:szCs w:val="24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обязательную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часть.</w:t>
      </w:r>
    </w:p>
    <w:p w:rsidR="00037E12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 Образовательная программа включает три основных раздела: целевой,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содержательный,</w:t>
      </w:r>
      <w:r w:rsidRPr="004D60D6">
        <w:rPr>
          <w:sz w:val="24"/>
          <w:szCs w:val="24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организационный.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4.7.1. Целевой раздел включает в себя пояснительную записку и планируемые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Пояснительная записка раскрывает: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цели и задачи реализации Программы;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принципы и подходы к формированию Программы;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</w:t>
      </w:r>
      <w:r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 раннего и дошкольного возраста;</w:t>
      </w:r>
    </w:p>
    <w:p w:rsidR="00037E12" w:rsidRPr="004D60D6" w:rsidRDefault="00C9281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037E12" w:rsidRPr="004D60D6" w:rsidRDefault="00C92816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F13C0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4.7.2. Содержательный раздел представляет общее содержание Основной образовательной программы, обеспечивающее полноценное развитие</w:t>
      </w:r>
      <w:r w:rsidR="004F13C0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личности</w:t>
      </w:r>
      <w:r w:rsidR="004F13C0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F13C0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Содержание образовательной Программы включает: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037E12" w:rsidRPr="004D60D6" w:rsidRDefault="004F13C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содержательном разделе Образовательной программы представлены: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иные характеристики содержания Программы.</w:t>
      </w:r>
    </w:p>
    <w:p w:rsidR="00037E12" w:rsidRPr="004D60D6" w:rsidRDefault="004F13C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сложившиеся традиции ДОУ: тематические дни, месячники и др.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Содержание коррекционной работы направлено: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  <w:r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логопедов в логопедических группах и работу логопункта.</w:t>
      </w:r>
    </w:p>
    <w:p w:rsidR="00037E12" w:rsidRPr="004D60D6" w:rsidRDefault="004F13C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4.8. Обязательная часть основной образовательной программы ДОУ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уголках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групп.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4.9.1. В краткой презентации Образовательной программы указаны: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возрастные и иные категории детей, на которых ориентирована Программа;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используемые Примерная и дополнительная Программы;</w:t>
      </w:r>
    </w:p>
    <w:p w:rsidR="00037E12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характеристика взаимодействия педагогического коллектива с семьями детей.</w:t>
      </w:r>
    </w:p>
    <w:p w:rsidR="004F13C0" w:rsidRPr="004D60D6" w:rsidRDefault="004F13C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5. Требования к условиям реализации Основной образовательной программы ДОУ</w:t>
      </w:r>
    </w:p>
    <w:p w:rsidR="004F13C0" w:rsidRPr="004D60D6" w:rsidRDefault="004F13C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37E12" w:rsidRPr="004D60D6" w:rsidRDefault="004F13C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Условия реализацииОбразовательной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</w:t>
      </w:r>
      <w:r w:rsidR="00286BD5" w:rsidRPr="004D60D6">
        <w:rPr>
          <w:sz w:val="24"/>
          <w:szCs w:val="24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себе</w:t>
      </w:r>
      <w:r w:rsidR="00286BD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286BD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286BD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другим</w:t>
      </w:r>
      <w:r w:rsidR="00286BD5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людям.</w:t>
      </w:r>
    </w:p>
    <w:p w:rsidR="00286BD5" w:rsidRPr="004D60D6" w:rsidRDefault="00286BD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5.3. Данные требования направленны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гарантирует охрану и укрепление физического и психического здоровья детей;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обеспечивает эмоциональное благополучие воспитанников ДОУ;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создаёт условия для развивающего вариативного дошкольного образования;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обеспечивает открытость дошкольного образования;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037E12" w:rsidRPr="004D60D6" w:rsidRDefault="00286BD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5.4. Требования к психолого-педагогическим условиям реализации основной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образовательной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программы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ДОУ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4D60D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5.4.1. Для успешной реализации Образовательной программы в ДОУ обеспечиваются следующие психолого – педагогические условия: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в образовательной деятельности форм и методов работы с воспитанниками, соответствующих их возрастным и индивидуальным особенностям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(недопустимость как искусственного ускорения, так и искусственного замедления развития детей);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защита воспитанников от всех форм физического и психического насилия;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86BD5" w:rsidRPr="004D60D6" w:rsidRDefault="00286BD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планирования).</w:t>
      </w:r>
    </w:p>
    <w:p w:rsidR="00037E12" w:rsidRPr="004D60D6" w:rsidRDefault="00286BD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индивидуализации образования (в том числе поддержки воспитанника);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построения его образовательной траектории или профессиональной коррекции;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особенностей его развития;</w:t>
      </w:r>
    </w:p>
    <w:p w:rsidR="00037E12" w:rsidRPr="004D60D6" w:rsidRDefault="00286BD5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оптимизации работы с группой воспитанников.</w:t>
      </w:r>
    </w:p>
    <w:p w:rsidR="004D60D6" w:rsidRDefault="00286BD5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</w:t>
      </w:r>
    </w:p>
    <w:p w:rsidR="004D60D6" w:rsidRDefault="00644404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Участие воспитанника в психологической диагностике допускается только с согласия его родителей (законных представителей).</w:t>
      </w:r>
    </w:p>
    <w:p w:rsidR="00037E12" w:rsidRPr="004D60D6" w:rsidRDefault="00037E12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</w:t>
      </w:r>
      <w:r w:rsidR="00644404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</w:t>
      </w:r>
      <w:r w:rsidR="00644404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детей.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44404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5.4.3. В целях эффективной реализации Образовательной программы ДОУ создаются условия для: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037E12" w:rsidRPr="004D60D6" w:rsidRDefault="00644404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5.4.4. ДОУ создает возможности: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037E12" w:rsidRPr="004D60D6" w:rsidRDefault="00644404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4D60D6" w:rsidRDefault="00644404" w:rsidP="004D60D6">
      <w:pPr>
        <w:pStyle w:val="a5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5.5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. Требования к развивающей предметно-пространственной среде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:</w:t>
      </w:r>
    </w:p>
    <w:p w:rsidR="004D60D6" w:rsidRDefault="00644404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037E12" w:rsidRPr="004D60D6" w:rsidRDefault="00644404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возможности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уединения.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857CB"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>5.5.3. Развивающая предметно – пространственная среда должна обеспечивать: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учёт возрастных особенностей воспитанников дошкольного образовательного учреждения.</w:t>
      </w:r>
    </w:p>
    <w:p w:rsidR="00037E12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5.6. Требования к кадровым условиям реализации Образовательной программы</w:t>
      </w:r>
      <w:r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ДОУ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5.6.1. Реализация Основной образовательной программы обеспечивается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руководящими,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5.6.3.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учреждении.</w:t>
      </w:r>
    </w:p>
    <w:p w:rsidR="00037E12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5.6.4. Педагогические работники, реализующие Образовательную программу, должны обладать основными компетенциями, необходимыми для создания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детей,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обозначенными в п. 3.2.5 ФГОС ДО.</w:t>
      </w:r>
    </w:p>
    <w:p w:rsidR="008857CB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5.7. Требования к материально-техническим условиям реализации Основной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образовательной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программы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ДОУ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: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5.7.1. Требования к материально – техническим условиям реализации Образовательной программы включают: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требования, определяемые в соответствии с правилами пожарной безопасности;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оснащенность помещений развивающей предметно-пространственной средой;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5.8. Требования к финансовым условиям реализации Основной образовательной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программы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ДОУ</w:t>
      </w:r>
      <w:r w:rsidRPr="004D60D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: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5.8.1.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ФГОС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ДО.</w:t>
      </w:r>
    </w:p>
    <w:p w:rsidR="008857CB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5.8.2. Финансовые условия реализации Образовательной программы должны: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037E12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</w:t>
      </w:r>
    </w:p>
    <w:p w:rsidR="008857CB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60D6" w:rsidRPr="004D60D6" w:rsidRDefault="004D60D6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6. Требования к результатам освоения Основной образовательной программы ДОУ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уровня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учреждении.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целевыеориентиры предполагают формирование у воспитанников предпосылок к учебной деятельности на этапе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завершения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Pr="004D60D6">
        <w:rPr>
          <w:sz w:val="24"/>
          <w:szCs w:val="24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образования.</w:t>
      </w:r>
    </w:p>
    <w:p w:rsidR="008857CB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планирования).</w:t>
      </w:r>
    </w:p>
    <w:p w:rsidR="00037E12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37E12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оптимизации работы с группой детей.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мониторинга отражаются в виде таблиц.</w:t>
      </w:r>
    </w:p>
    <w:p w:rsidR="00037E12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</w:t>
      </w:r>
      <w:r w:rsidRPr="004D60D6">
        <w:rPr>
          <w:sz w:val="24"/>
          <w:szCs w:val="24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8857CB" w:rsidRPr="004D60D6" w:rsidRDefault="008857CB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8857CB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Проект Образовательной программы выносится на обсуждение и принятие на заседании Педагогического совета дошкольного образовательного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</w:p>
    <w:p w:rsid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</w:t>
      </w:r>
    </w:p>
    <w:p w:rsidR="00037E12" w:rsidRPr="004D60D6" w:rsidRDefault="008857CB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7.5. Образовательная программа принимается Педагогическим советом дошкольного образовательного учреждения и утверждается приказом заведующего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ежегодно.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A20D0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7.6. Основанием для внесения изменений и дополнений в Образовательную программу могут быть:</w:t>
      </w:r>
    </w:p>
    <w:p w:rsidR="00037E12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037E12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выход стратегических документов на федеральном уровне; </w:t>
      </w:r>
    </w:p>
    <w:p w:rsidR="00037E12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 </w:t>
      </w:r>
    </w:p>
    <w:p w:rsidR="00037E12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037E12" w:rsidRPr="004D60D6">
        <w:rPr>
          <w:rFonts w:ascii="Times New Roman" w:hAnsi="Times New Roman" w:cs="Times New Roman"/>
          <w:sz w:val="24"/>
          <w:szCs w:val="24"/>
          <w:lang w:eastAsia="ru-RU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:rsid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7.7. Все изменения и (или) дополнения, вносимые в Основную образовательную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</w:t>
      </w:r>
    </w:p>
    <w:p w:rsidR="00037E12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7.8. Основная образовательная программа, разработанная согласно настоящему Положению, является собственностью дошкольного образовательного учреждения.</w:t>
      </w:r>
    </w:p>
    <w:p w:rsidR="00EA20D0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EA20D0"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</w:t>
      </w: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основной образовательной программы ДОУ</w:t>
      </w:r>
    </w:p>
    <w:p w:rsidR="00EA20D0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8.1. Текст Основной образовательной программы набирается шрифтом TimesNewRoman,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А4. Таблицы вставляются непосредственно в текст.</w:t>
      </w:r>
    </w:p>
    <w:p w:rsid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образовательным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учреждением.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утверждения основной образовательной программы, сроки реализации, название населенного пункта, год разработки программы.</w:t>
      </w:r>
    </w:p>
    <w:p w:rsidR="00037E12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EA20D0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9. Контроль реализации Основной образовательной программы</w:t>
      </w:r>
    </w:p>
    <w:p w:rsidR="00EA20D0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37E12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9.1. 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</w:t>
      </w:r>
      <w:hyperlink r:id="rId8" w:tgtFrame="_blank" w:history="1">
        <w:r w:rsidR="00037E12" w:rsidRPr="004D60D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Положением о внутреннем контроле в ДОУ</w:t>
        </w:r>
      </w:hyperlink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планом контрольной деятельности, инструментарием контрольной деятельности.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9.2. Результаты контроля реализации основной образовательной программы обсуждаются на педагогических советах дошкольного образовательного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9.3. 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9.4.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EA20D0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10. Хранение основной образовательной программы</w:t>
      </w:r>
    </w:p>
    <w:p w:rsidR="00EA20D0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10.1. Оригинал и копия основной образовательной программы, утвержденный заведующим ДОУ, на</w:t>
      </w:r>
      <w:r w:rsid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ходится в методическом кабинете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10.2. К Образовательной программе имеют доступ все педагогические работники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образовательного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10.3.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Копии перспективного планирования по каждому образовательному разделу находятся в группах у воспитателей.</w:t>
      </w:r>
    </w:p>
    <w:p w:rsidR="00037E12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10.4. Образовательная программа дошкольного образовательного учреждения хранится 5 лет после истечения срока действия.</w:t>
      </w:r>
    </w:p>
    <w:p w:rsidR="00EA20D0" w:rsidRPr="004D60D6" w:rsidRDefault="00EA20D0" w:rsidP="004D60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E12" w:rsidRPr="004D60D6" w:rsidRDefault="00037E12" w:rsidP="004D60D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60D6">
        <w:rPr>
          <w:rFonts w:ascii="Times New Roman" w:hAnsi="Times New Roman" w:cs="Times New Roman"/>
          <w:b/>
          <w:sz w:val="24"/>
          <w:szCs w:val="24"/>
          <w:lang w:eastAsia="ru-RU"/>
        </w:rPr>
        <w:t>11. Заключительные положения</w:t>
      </w:r>
    </w:p>
    <w:p w:rsidR="00EA20D0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11.1. Настоящее Положение об образовательной программе и ее разработке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037E12" w:rsidRPr="004D60D6" w:rsidRDefault="00EA20D0" w:rsidP="004D60D6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11.3. Настоящее Положение принимается на неопределенный срок. Изменения и дополнения к Положению принимаются в порядке, предусмотренном</w:t>
      </w:r>
      <w:r w:rsid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п.11.1</w:t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</w:t>
      </w:r>
      <w:r w:rsidRPr="004D60D6">
        <w:rPr>
          <w:sz w:val="24"/>
          <w:szCs w:val="24"/>
        </w:rPr>
        <w:t> 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Положения.</w:t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037E12" w:rsidRPr="004D60D6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6556B" w:rsidRPr="00332558" w:rsidRDefault="0026556B" w:rsidP="004D60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26556B" w:rsidRPr="00332558" w:rsidSect="004D60D6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17F" w:rsidRDefault="001A117F" w:rsidP="00EA20D0">
      <w:pPr>
        <w:spacing w:after="0" w:line="240" w:lineRule="auto"/>
      </w:pPr>
      <w:r>
        <w:separator/>
      </w:r>
    </w:p>
  </w:endnote>
  <w:endnote w:type="continuationSeparator" w:id="1">
    <w:p w:rsidR="001A117F" w:rsidRDefault="001A117F" w:rsidP="00EA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17F" w:rsidRDefault="001A117F" w:rsidP="00EA20D0">
      <w:pPr>
        <w:spacing w:after="0" w:line="240" w:lineRule="auto"/>
      </w:pPr>
      <w:r>
        <w:separator/>
      </w:r>
    </w:p>
  </w:footnote>
  <w:footnote w:type="continuationSeparator" w:id="1">
    <w:p w:rsidR="001A117F" w:rsidRDefault="001A117F" w:rsidP="00EA2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1E4"/>
    <w:multiLevelType w:val="multilevel"/>
    <w:tmpl w:val="298C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D5C2A"/>
    <w:multiLevelType w:val="multilevel"/>
    <w:tmpl w:val="FDB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CE38AC"/>
    <w:multiLevelType w:val="multilevel"/>
    <w:tmpl w:val="D7F6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042216"/>
    <w:multiLevelType w:val="multilevel"/>
    <w:tmpl w:val="CFC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CC3D78"/>
    <w:multiLevelType w:val="multilevel"/>
    <w:tmpl w:val="A762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E97210"/>
    <w:multiLevelType w:val="multilevel"/>
    <w:tmpl w:val="661A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7B2D55"/>
    <w:multiLevelType w:val="multilevel"/>
    <w:tmpl w:val="852C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BF4BAE"/>
    <w:multiLevelType w:val="multilevel"/>
    <w:tmpl w:val="169C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B414C1"/>
    <w:multiLevelType w:val="multilevel"/>
    <w:tmpl w:val="E726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D10CE1"/>
    <w:multiLevelType w:val="multilevel"/>
    <w:tmpl w:val="91D6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6D7D20"/>
    <w:multiLevelType w:val="multilevel"/>
    <w:tmpl w:val="0434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D33218"/>
    <w:multiLevelType w:val="multilevel"/>
    <w:tmpl w:val="E2CE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E81ADF"/>
    <w:multiLevelType w:val="multilevel"/>
    <w:tmpl w:val="43A4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0C3378"/>
    <w:multiLevelType w:val="multilevel"/>
    <w:tmpl w:val="8CD4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CA53A6"/>
    <w:multiLevelType w:val="multilevel"/>
    <w:tmpl w:val="8CE8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202420"/>
    <w:multiLevelType w:val="multilevel"/>
    <w:tmpl w:val="4E7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BF23FD"/>
    <w:multiLevelType w:val="multilevel"/>
    <w:tmpl w:val="CF78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E8A24C1"/>
    <w:multiLevelType w:val="multilevel"/>
    <w:tmpl w:val="4CF8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F8D6370"/>
    <w:multiLevelType w:val="multilevel"/>
    <w:tmpl w:val="F930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BA3966"/>
    <w:multiLevelType w:val="multilevel"/>
    <w:tmpl w:val="889C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5A06A06"/>
    <w:multiLevelType w:val="multilevel"/>
    <w:tmpl w:val="81E2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7C659AF"/>
    <w:multiLevelType w:val="multilevel"/>
    <w:tmpl w:val="9F80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AE473F5"/>
    <w:multiLevelType w:val="multilevel"/>
    <w:tmpl w:val="9BD0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4AA6EC4"/>
    <w:multiLevelType w:val="multilevel"/>
    <w:tmpl w:val="5D86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5D5835"/>
    <w:multiLevelType w:val="multilevel"/>
    <w:tmpl w:val="4422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D767D5F"/>
    <w:multiLevelType w:val="multilevel"/>
    <w:tmpl w:val="D34E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25"/>
  </w:num>
  <w:num w:numId="5">
    <w:abstractNumId w:val="3"/>
  </w:num>
  <w:num w:numId="6">
    <w:abstractNumId w:val="2"/>
  </w:num>
  <w:num w:numId="7">
    <w:abstractNumId w:val="10"/>
  </w:num>
  <w:num w:numId="8">
    <w:abstractNumId w:val="0"/>
  </w:num>
  <w:num w:numId="9">
    <w:abstractNumId w:val="21"/>
  </w:num>
  <w:num w:numId="10">
    <w:abstractNumId w:val="18"/>
  </w:num>
  <w:num w:numId="11">
    <w:abstractNumId w:val="4"/>
  </w:num>
  <w:num w:numId="12">
    <w:abstractNumId w:val="20"/>
  </w:num>
  <w:num w:numId="13">
    <w:abstractNumId w:val="17"/>
  </w:num>
  <w:num w:numId="14">
    <w:abstractNumId w:val="16"/>
  </w:num>
  <w:num w:numId="15">
    <w:abstractNumId w:val="9"/>
  </w:num>
  <w:num w:numId="16">
    <w:abstractNumId w:val="6"/>
  </w:num>
  <w:num w:numId="17">
    <w:abstractNumId w:val="23"/>
  </w:num>
  <w:num w:numId="18">
    <w:abstractNumId w:val="7"/>
  </w:num>
  <w:num w:numId="19">
    <w:abstractNumId w:val="5"/>
  </w:num>
  <w:num w:numId="20">
    <w:abstractNumId w:val="11"/>
  </w:num>
  <w:num w:numId="21">
    <w:abstractNumId w:val="24"/>
  </w:num>
  <w:num w:numId="22">
    <w:abstractNumId w:val="15"/>
  </w:num>
  <w:num w:numId="23">
    <w:abstractNumId w:val="14"/>
  </w:num>
  <w:num w:numId="24">
    <w:abstractNumId w:val="8"/>
  </w:num>
  <w:num w:numId="25">
    <w:abstractNumId w:val="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448"/>
    <w:rsid w:val="00037E12"/>
    <w:rsid w:val="000A10E6"/>
    <w:rsid w:val="000E289B"/>
    <w:rsid w:val="000F20AF"/>
    <w:rsid w:val="00107503"/>
    <w:rsid w:val="001A117F"/>
    <w:rsid w:val="001A5A28"/>
    <w:rsid w:val="0026556B"/>
    <w:rsid w:val="00286BD5"/>
    <w:rsid w:val="00302517"/>
    <w:rsid w:val="00332558"/>
    <w:rsid w:val="004D60D6"/>
    <w:rsid w:val="004F13C0"/>
    <w:rsid w:val="00567448"/>
    <w:rsid w:val="00586C2F"/>
    <w:rsid w:val="005A4C7C"/>
    <w:rsid w:val="00644404"/>
    <w:rsid w:val="008857CB"/>
    <w:rsid w:val="008B7197"/>
    <w:rsid w:val="008E3B97"/>
    <w:rsid w:val="00917045"/>
    <w:rsid w:val="009E7B33"/>
    <w:rsid w:val="00BE33DC"/>
    <w:rsid w:val="00C92816"/>
    <w:rsid w:val="00D124EC"/>
    <w:rsid w:val="00D206AD"/>
    <w:rsid w:val="00D72D64"/>
    <w:rsid w:val="00E64B16"/>
    <w:rsid w:val="00EA2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5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255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A2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0D0"/>
  </w:style>
  <w:style w:type="paragraph" w:styleId="a8">
    <w:name w:val="footer"/>
    <w:basedOn w:val="a"/>
    <w:link w:val="a9"/>
    <w:uiPriority w:val="99"/>
    <w:unhideWhenUsed/>
    <w:rsid w:val="00EA2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0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node\2189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node\2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6029</Words>
  <Characters>34369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Пользователь</cp:lastModifiedBy>
  <cp:revision>7</cp:revision>
  <cp:lastPrinted>2022-10-24T13:40:00Z</cp:lastPrinted>
  <dcterms:created xsi:type="dcterms:W3CDTF">2022-04-06T00:04:00Z</dcterms:created>
  <dcterms:modified xsi:type="dcterms:W3CDTF">2022-10-24T13:42:00Z</dcterms:modified>
</cp:coreProperties>
</file>