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3" w:type="dxa"/>
        <w:tblLook w:val="04A0"/>
      </w:tblPr>
      <w:tblGrid>
        <w:gridCol w:w="5353"/>
        <w:gridCol w:w="4880"/>
      </w:tblGrid>
      <w:tr w:rsidR="000968AF" w:rsidRPr="00A4705B" w:rsidTr="00FA68B8">
        <w:tc>
          <w:tcPr>
            <w:tcW w:w="5353" w:type="dxa"/>
          </w:tcPr>
          <w:p w:rsidR="000968AF" w:rsidRPr="00A4705B" w:rsidRDefault="000968AF" w:rsidP="000968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ГБДОУ «Детский сад № 26 имени </w:t>
            </w:r>
          </w:p>
          <w:p w:rsidR="000968AF" w:rsidRPr="00A4705B" w:rsidRDefault="000968AF" w:rsidP="000968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B">
              <w:rPr>
                <w:rFonts w:ascii="Times New Roman" w:eastAsia="Calibri" w:hAnsi="Times New Roman" w:cs="Times New Roman"/>
                <w:sz w:val="28"/>
                <w:szCs w:val="28"/>
              </w:rPr>
              <w:t>Магомаева Шемиль-Хаджи</w:t>
            </w:r>
            <w:r w:rsidRPr="00A47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968AF" w:rsidRPr="00A4705B" w:rsidRDefault="000968AF" w:rsidP="000968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B">
              <w:rPr>
                <w:rFonts w:ascii="Times New Roman" w:eastAsia="Times New Roman" w:hAnsi="Times New Roman" w:cs="Times New Roman"/>
                <w:sz w:val="28"/>
                <w:szCs w:val="28"/>
              </w:rPr>
              <w:t>Сайд-Ахмедовича» с. Элистанжи</w:t>
            </w:r>
          </w:p>
          <w:p w:rsidR="000968AF" w:rsidRPr="00A4705B" w:rsidRDefault="000968AF" w:rsidP="000968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05B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Веденского муниципального района»</w:t>
            </w:r>
          </w:p>
          <w:p w:rsidR="000968AF" w:rsidRPr="00A4705B" w:rsidRDefault="000968AF" w:rsidP="000968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880" w:type="dxa"/>
          </w:tcPr>
          <w:p w:rsidR="000968AF" w:rsidRPr="00A4705B" w:rsidRDefault="00E070F9" w:rsidP="00E070F9">
            <w:pPr>
              <w:ind w:left="7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0968AF" w:rsidRPr="00A4705B" w:rsidRDefault="00E070F9" w:rsidP="00E070F9">
            <w:pPr>
              <w:ind w:left="7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</w:t>
            </w:r>
            <w:r w:rsidR="000968AF" w:rsidRPr="00A4705B">
              <w:rPr>
                <w:rFonts w:ascii="Times New Roman" w:eastAsia="Calibri" w:hAnsi="Times New Roman" w:cs="Times New Roman"/>
                <w:sz w:val="28"/>
                <w:szCs w:val="28"/>
              </w:rPr>
              <w:t>ГБДОУ № 26</w:t>
            </w:r>
          </w:p>
          <w:p w:rsidR="000968AF" w:rsidRPr="00A4705B" w:rsidRDefault="00E070F9" w:rsidP="00E070F9">
            <w:pPr>
              <w:autoSpaceDE w:val="0"/>
              <w:autoSpaceDN w:val="0"/>
              <w:adjustRightInd w:val="0"/>
              <w:ind w:left="7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01.09.2022</w:t>
            </w:r>
            <w:r w:rsidR="000968AF" w:rsidRPr="00A47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№118-од</w:t>
            </w:r>
          </w:p>
          <w:p w:rsidR="000968AF" w:rsidRPr="00A4705B" w:rsidRDefault="000968AF" w:rsidP="00E070F9">
            <w:pPr>
              <w:autoSpaceDE w:val="0"/>
              <w:autoSpaceDN w:val="0"/>
              <w:adjustRightInd w:val="0"/>
              <w:ind w:left="743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ПОЛОЖЕНИЕ_32"/>
      <w:bookmarkEnd w:id="0"/>
    </w:p>
    <w:p w:rsidR="000968AF" w:rsidRPr="00A4705B" w:rsidRDefault="000968AF" w:rsidP="000968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8AF" w:rsidRPr="00A4705B" w:rsidRDefault="000968AF" w:rsidP="000968AF">
      <w:pPr>
        <w:rPr>
          <w:rFonts w:ascii="Times New Roman" w:eastAsia="Times New Roman" w:hAnsi="Times New Roman" w:cs="Times New Roman"/>
          <w:sz w:val="28"/>
          <w:szCs w:val="28"/>
        </w:rPr>
      </w:pPr>
      <w:r w:rsidRPr="00A4705B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0968AF" w:rsidRDefault="000968AF" w:rsidP="000968AF">
      <w:pPr>
        <w:rPr>
          <w:rFonts w:ascii="Times New Roman" w:eastAsia="Times New Roman" w:hAnsi="Times New Roman" w:cs="Times New Roman"/>
          <w:sz w:val="28"/>
          <w:szCs w:val="28"/>
        </w:rPr>
      </w:pPr>
      <w:r w:rsidRPr="00A47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педагогического совета</w:t>
      </w:r>
    </w:p>
    <w:p w:rsidR="000968AF" w:rsidRPr="00A4705B" w:rsidRDefault="000968AF" w:rsidP="000968AF">
      <w:pPr>
        <w:rPr>
          <w:rFonts w:ascii="Times New Roman" w:eastAsia="Times New Roman" w:hAnsi="Times New Roman" w:cs="Times New Roman"/>
          <w:sz w:val="28"/>
          <w:szCs w:val="28"/>
        </w:rPr>
      </w:pPr>
      <w:r w:rsidRPr="00A4705B">
        <w:rPr>
          <w:rFonts w:ascii="Times New Roman" w:eastAsia="Times New Roman" w:hAnsi="Times New Roman" w:cs="Times New Roman"/>
          <w:sz w:val="28"/>
          <w:szCs w:val="28"/>
        </w:rPr>
        <w:t xml:space="preserve">(протокол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A4705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4705B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705B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70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05B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8A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организации образовательного процесса для детей, имеющих инвалидность и детей с ограниченными возможностями здоровья</w:t>
      </w: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8AF" w:rsidRPr="00A4705B" w:rsidRDefault="000968AF" w:rsidP="000968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8AF" w:rsidRDefault="000968AF" w:rsidP="000968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70F9" w:rsidRPr="00A4705B" w:rsidRDefault="00E070F9" w:rsidP="000968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8AF" w:rsidRPr="00A4705B" w:rsidRDefault="000968AF" w:rsidP="000968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05B">
        <w:rPr>
          <w:rFonts w:ascii="Times New Roman" w:eastAsia="Times New Roman" w:hAnsi="Times New Roman" w:cs="Times New Roman"/>
          <w:sz w:val="28"/>
          <w:szCs w:val="28"/>
        </w:rPr>
        <w:t>с. Элистанжи –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70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10532" w:rsidRPr="00965719" w:rsidRDefault="001B141F" w:rsidP="000968AF">
      <w:pPr>
        <w:pStyle w:val="30"/>
        <w:keepNext/>
        <w:keepLines/>
        <w:shd w:val="clear" w:color="auto" w:fill="auto"/>
        <w:tabs>
          <w:tab w:val="left" w:pos="142"/>
        </w:tabs>
        <w:spacing w:before="0" w:line="240" w:lineRule="auto"/>
        <w:jc w:val="center"/>
        <w:rPr>
          <w:sz w:val="28"/>
          <w:szCs w:val="28"/>
        </w:rPr>
      </w:pPr>
      <w:bookmarkStart w:id="1" w:name="bookmark3"/>
      <w:r w:rsidRPr="00965719">
        <w:rPr>
          <w:sz w:val="28"/>
          <w:szCs w:val="28"/>
        </w:rPr>
        <w:lastRenderedPageBreak/>
        <w:t>1.</w:t>
      </w:r>
      <w:r w:rsidR="000968AF">
        <w:rPr>
          <w:sz w:val="28"/>
          <w:szCs w:val="28"/>
        </w:rPr>
        <w:t xml:space="preserve"> </w:t>
      </w:r>
      <w:r w:rsidRPr="00965719">
        <w:rPr>
          <w:sz w:val="28"/>
          <w:szCs w:val="28"/>
        </w:rPr>
        <w:t>Общие положения</w:t>
      </w:r>
      <w:bookmarkEnd w:id="1"/>
    </w:p>
    <w:p w:rsidR="00C83630" w:rsidRPr="00965719" w:rsidRDefault="00C83630" w:rsidP="000968AF">
      <w:pPr>
        <w:pStyle w:val="30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709"/>
        <w:rPr>
          <w:sz w:val="28"/>
          <w:szCs w:val="28"/>
        </w:rPr>
      </w:pPr>
    </w:p>
    <w:p w:rsidR="00010532" w:rsidRPr="00965719" w:rsidRDefault="001B141F" w:rsidP="000968AF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476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Настоящее Положение разработано для </w:t>
      </w:r>
      <w:r w:rsidR="000968AF" w:rsidRPr="009C216F">
        <w:rPr>
          <w:rFonts w:eastAsia="Calibri"/>
          <w:color w:val="auto"/>
          <w:sz w:val="28"/>
          <w:szCs w:val="28"/>
          <w:lang w:eastAsia="en-US" w:bidi="ar-SA"/>
        </w:rPr>
        <w:t>Государственного бюджетного дошкольного образовательного учреждения «Д</w:t>
      </w:r>
      <w:r w:rsidR="000968AF">
        <w:rPr>
          <w:rFonts w:eastAsia="Calibri"/>
          <w:color w:val="auto"/>
          <w:sz w:val="28"/>
          <w:szCs w:val="28"/>
          <w:lang w:eastAsia="en-US" w:bidi="ar-SA"/>
        </w:rPr>
        <w:t xml:space="preserve">етский сад №26 имени Магомаева </w:t>
      </w:r>
      <w:r w:rsidR="000968AF" w:rsidRPr="009C216F">
        <w:rPr>
          <w:rFonts w:eastAsia="Calibri"/>
          <w:color w:val="auto"/>
          <w:sz w:val="28"/>
          <w:szCs w:val="28"/>
          <w:lang w:eastAsia="en-US" w:bidi="ar-SA"/>
        </w:rPr>
        <w:t>Шемиль-Хаджи</w:t>
      </w:r>
      <w:r w:rsidR="000968AF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0968AF" w:rsidRPr="009C216F">
        <w:rPr>
          <w:rFonts w:eastAsia="Calibri"/>
          <w:color w:val="auto"/>
          <w:sz w:val="28"/>
          <w:szCs w:val="28"/>
          <w:lang w:eastAsia="en-US" w:bidi="ar-SA"/>
        </w:rPr>
        <w:t>Сайд-Ахм</w:t>
      </w:r>
      <w:r w:rsidR="000968AF">
        <w:rPr>
          <w:rFonts w:eastAsia="Calibri"/>
          <w:color w:val="auto"/>
          <w:sz w:val="28"/>
          <w:szCs w:val="28"/>
          <w:lang w:eastAsia="en-US" w:bidi="ar-SA"/>
        </w:rPr>
        <w:t xml:space="preserve">едовича» с.Элистанжи Веденского  </w:t>
      </w:r>
      <w:r w:rsidR="000968AF" w:rsidRPr="009C216F">
        <w:rPr>
          <w:rFonts w:eastAsia="Calibri"/>
          <w:color w:val="auto"/>
          <w:sz w:val="28"/>
          <w:szCs w:val="28"/>
          <w:lang w:eastAsia="en-US" w:bidi="ar-SA"/>
        </w:rPr>
        <w:t>муниципального</w:t>
      </w:r>
      <w:r w:rsidR="000968AF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0968AF" w:rsidRPr="009C216F">
        <w:rPr>
          <w:rFonts w:eastAsia="Calibri"/>
          <w:color w:val="auto"/>
          <w:sz w:val="28"/>
          <w:szCs w:val="28"/>
          <w:lang w:eastAsia="en-US" w:bidi="ar-SA"/>
        </w:rPr>
        <w:t>района»</w:t>
      </w:r>
      <w:r w:rsidR="000968AF" w:rsidRPr="00965719">
        <w:rPr>
          <w:sz w:val="28"/>
          <w:szCs w:val="28"/>
        </w:rPr>
        <w:t xml:space="preserve"> </w:t>
      </w:r>
      <w:r w:rsidR="000968AF">
        <w:rPr>
          <w:sz w:val="28"/>
          <w:szCs w:val="28"/>
        </w:rPr>
        <w:t xml:space="preserve"> </w:t>
      </w:r>
      <w:r w:rsidRPr="00965719">
        <w:rPr>
          <w:sz w:val="28"/>
          <w:szCs w:val="28"/>
        </w:rPr>
        <w:t>(далее</w:t>
      </w:r>
      <w:r w:rsidR="00DB5F41">
        <w:rPr>
          <w:sz w:val="28"/>
          <w:szCs w:val="28"/>
        </w:rPr>
        <w:t xml:space="preserve"> -</w:t>
      </w:r>
      <w:r w:rsidRPr="00965719">
        <w:rPr>
          <w:sz w:val="28"/>
          <w:szCs w:val="28"/>
        </w:rPr>
        <w:t xml:space="preserve"> ДОУ) в целях реализации гарантированного права обучающихся дошкольного возраста, имеющих инвалидность и /или с ограниченными возможностями здоровья</w:t>
      </w:r>
      <w:r w:rsidR="00C83630" w:rsidRPr="00965719">
        <w:rPr>
          <w:sz w:val="28"/>
          <w:szCs w:val="28"/>
        </w:rPr>
        <w:t xml:space="preserve"> (далее ОВЗ</w:t>
      </w:r>
      <w:r w:rsidRPr="00965719">
        <w:rPr>
          <w:sz w:val="28"/>
          <w:szCs w:val="28"/>
        </w:rPr>
        <w:t>) на получение качественных образовательных услуг, создания безбарьероной образовательной среды коррекции нарушений развития, успешной социальной адаптации.</w:t>
      </w:r>
    </w:p>
    <w:p w:rsidR="000968AF" w:rsidRDefault="001B141F" w:rsidP="000968AF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48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Настоящее Положение разработано на основании</w:t>
      </w:r>
      <w:r w:rsidR="000968AF">
        <w:rPr>
          <w:sz w:val="28"/>
          <w:szCs w:val="28"/>
        </w:rPr>
        <w:t>:</w:t>
      </w:r>
    </w:p>
    <w:p w:rsidR="00010532" w:rsidRDefault="000968AF" w:rsidP="000968AF">
      <w:pPr>
        <w:pStyle w:val="20"/>
        <w:shd w:val="clear" w:color="auto" w:fill="auto"/>
        <w:tabs>
          <w:tab w:val="left" w:pos="142"/>
          <w:tab w:val="left" w:pos="48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41F" w:rsidRPr="00965719">
        <w:rPr>
          <w:sz w:val="28"/>
          <w:szCs w:val="28"/>
        </w:rPr>
        <w:t>Федеральных законов: от 24.11.1995</w:t>
      </w:r>
      <w:r>
        <w:rPr>
          <w:sz w:val="28"/>
          <w:szCs w:val="28"/>
        </w:rPr>
        <w:t>г.</w:t>
      </w:r>
      <w:r w:rsidR="001B141F" w:rsidRPr="00965719">
        <w:rPr>
          <w:sz w:val="28"/>
          <w:szCs w:val="28"/>
        </w:rPr>
        <w:t xml:space="preserve"> № 181-ФЗ «О социальной защите инвалидов в Российской Федерации»; от 29.12.2012</w:t>
      </w:r>
      <w:r>
        <w:rPr>
          <w:sz w:val="28"/>
          <w:szCs w:val="28"/>
        </w:rPr>
        <w:t>г.</w:t>
      </w:r>
      <w:r w:rsidR="001B141F" w:rsidRPr="00965719">
        <w:rPr>
          <w:sz w:val="28"/>
          <w:szCs w:val="28"/>
        </w:rPr>
        <w:t xml:space="preserve"> № 273-ФЗ «Об образовании в Российской Федерации»; от 03.05.2012</w:t>
      </w:r>
      <w:r>
        <w:rPr>
          <w:sz w:val="28"/>
          <w:szCs w:val="28"/>
        </w:rPr>
        <w:t>г.</w:t>
      </w:r>
      <w:r w:rsidR="001B141F" w:rsidRPr="00965719">
        <w:rPr>
          <w:sz w:val="28"/>
          <w:szCs w:val="28"/>
        </w:rPr>
        <w:t xml:space="preserve"> № 46-ФЗ «О ратификации Конвенции о правах инвалидов», от 22.08.2004</w:t>
      </w:r>
      <w:r>
        <w:rPr>
          <w:sz w:val="28"/>
          <w:szCs w:val="28"/>
        </w:rPr>
        <w:t>г.</w:t>
      </w:r>
      <w:r w:rsidR="001B141F" w:rsidRPr="00965719">
        <w:rPr>
          <w:sz w:val="28"/>
          <w:szCs w:val="28"/>
        </w:rPr>
        <w:t xml:space="preserve"> № 122-ФЗ «О социальной защите инвалидов в Российской</w:t>
      </w:r>
      <w:r w:rsidR="00C83630" w:rsidRPr="00965719">
        <w:rPr>
          <w:sz w:val="28"/>
          <w:szCs w:val="28"/>
        </w:rPr>
        <w:t xml:space="preserve"> Федерации».</w:t>
      </w:r>
    </w:p>
    <w:p w:rsidR="000968AF" w:rsidRPr="00965719" w:rsidRDefault="000968AF" w:rsidP="000968AF">
      <w:pPr>
        <w:pStyle w:val="20"/>
        <w:shd w:val="clear" w:color="auto" w:fill="auto"/>
        <w:tabs>
          <w:tab w:val="left" w:pos="142"/>
          <w:tab w:val="left" w:pos="48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0207">
        <w:rPr>
          <w:rFonts w:eastAsia="Calibri"/>
          <w:color w:val="auto"/>
          <w:sz w:val="28"/>
          <w:szCs w:val="28"/>
          <w:lang w:eastAsia="en-US" w:bidi="ar-SA"/>
        </w:rPr>
        <w:t>Постановлени</w:t>
      </w:r>
      <w:r>
        <w:rPr>
          <w:rFonts w:eastAsia="Calibri"/>
          <w:color w:val="auto"/>
          <w:sz w:val="28"/>
          <w:szCs w:val="28"/>
          <w:lang w:eastAsia="en-US" w:bidi="ar-SA"/>
        </w:rPr>
        <w:t>я</w:t>
      </w:r>
      <w:r w:rsidRPr="00D50207">
        <w:rPr>
          <w:rFonts w:eastAsia="Calibri"/>
          <w:color w:val="auto"/>
          <w:sz w:val="28"/>
          <w:szCs w:val="28"/>
          <w:lang w:eastAsia="en-US" w:bidi="ar-SA"/>
        </w:rPr>
        <w:t xml:space="preserve"> Правительства РФ от 01.12.2015</w:t>
      </w:r>
      <w:r>
        <w:rPr>
          <w:rFonts w:eastAsia="Calibri"/>
          <w:color w:val="auto"/>
          <w:sz w:val="28"/>
          <w:szCs w:val="28"/>
          <w:lang w:eastAsia="en-US" w:bidi="ar-SA"/>
        </w:rPr>
        <w:t>г.</w:t>
      </w:r>
      <w:r w:rsidRPr="00D50207">
        <w:rPr>
          <w:rFonts w:eastAsia="Calibri"/>
          <w:color w:val="auto"/>
          <w:sz w:val="28"/>
          <w:szCs w:val="28"/>
          <w:lang w:eastAsia="en-US" w:bidi="ar-SA"/>
        </w:rPr>
        <w:t xml:space="preserve"> № 1297 "Об утверждении государственной программы Российской Федерации "Доступная среда"</w:t>
      </w:r>
      <w:r>
        <w:rPr>
          <w:rFonts w:eastAsia="Calibri"/>
          <w:color w:val="auto"/>
          <w:sz w:val="28"/>
          <w:szCs w:val="28"/>
          <w:lang w:eastAsia="en-US" w:bidi="ar-SA"/>
        </w:rPr>
        <w:t xml:space="preserve"> в редакции </w:t>
      </w:r>
      <w:r w:rsidRPr="00D50207">
        <w:rPr>
          <w:rFonts w:eastAsia="Calibri"/>
          <w:color w:val="auto"/>
          <w:sz w:val="28"/>
          <w:szCs w:val="28"/>
          <w:lang w:eastAsia="en-US" w:bidi="ar-SA"/>
        </w:rPr>
        <w:t>Постановлени</w:t>
      </w:r>
      <w:r>
        <w:rPr>
          <w:rFonts w:eastAsia="Calibri"/>
          <w:color w:val="auto"/>
          <w:sz w:val="28"/>
          <w:szCs w:val="28"/>
          <w:lang w:eastAsia="en-US" w:bidi="ar-SA"/>
        </w:rPr>
        <w:t>я</w:t>
      </w:r>
      <w:r w:rsidRPr="00D50207">
        <w:rPr>
          <w:rFonts w:eastAsia="Calibri"/>
          <w:color w:val="auto"/>
          <w:sz w:val="28"/>
          <w:szCs w:val="28"/>
          <w:lang w:eastAsia="en-US" w:bidi="ar-SA"/>
        </w:rPr>
        <w:t xml:space="preserve"> Правительства РФ от 1</w:t>
      </w:r>
      <w:r>
        <w:rPr>
          <w:rFonts w:eastAsia="Calibri"/>
          <w:color w:val="auto"/>
          <w:sz w:val="28"/>
          <w:szCs w:val="28"/>
          <w:lang w:eastAsia="en-US" w:bidi="ar-SA"/>
        </w:rPr>
        <w:t>8</w:t>
      </w:r>
      <w:r w:rsidRPr="00D50207">
        <w:rPr>
          <w:rFonts w:eastAsia="Calibri"/>
          <w:color w:val="auto"/>
          <w:sz w:val="28"/>
          <w:szCs w:val="28"/>
          <w:lang w:eastAsia="en-US" w:bidi="ar-SA"/>
        </w:rPr>
        <w:t>.1</w:t>
      </w:r>
      <w:r>
        <w:rPr>
          <w:rFonts w:eastAsia="Calibri"/>
          <w:color w:val="auto"/>
          <w:sz w:val="28"/>
          <w:szCs w:val="28"/>
          <w:lang w:eastAsia="en-US" w:bidi="ar-SA"/>
        </w:rPr>
        <w:t>0</w:t>
      </w:r>
      <w:r w:rsidRPr="00D50207">
        <w:rPr>
          <w:rFonts w:eastAsia="Calibri"/>
          <w:color w:val="auto"/>
          <w:sz w:val="28"/>
          <w:szCs w:val="28"/>
          <w:lang w:eastAsia="en-US" w:bidi="ar-SA"/>
        </w:rPr>
        <w:t>.20</w:t>
      </w:r>
      <w:r>
        <w:rPr>
          <w:rFonts w:eastAsia="Calibri"/>
          <w:color w:val="auto"/>
          <w:sz w:val="28"/>
          <w:szCs w:val="28"/>
          <w:lang w:eastAsia="en-US" w:bidi="ar-SA"/>
        </w:rPr>
        <w:t>21г.</w:t>
      </w:r>
      <w:r w:rsidRPr="00D50207">
        <w:rPr>
          <w:rFonts w:eastAsia="Calibri"/>
          <w:color w:val="auto"/>
          <w:sz w:val="28"/>
          <w:szCs w:val="28"/>
          <w:lang w:eastAsia="en-US" w:bidi="ar-SA"/>
        </w:rPr>
        <w:t xml:space="preserve"> № 1</w:t>
      </w:r>
      <w:r>
        <w:rPr>
          <w:rFonts w:eastAsia="Calibri"/>
          <w:color w:val="auto"/>
          <w:sz w:val="28"/>
          <w:szCs w:val="28"/>
          <w:lang w:eastAsia="en-US" w:bidi="ar-SA"/>
        </w:rPr>
        <w:t>770</w:t>
      </w:r>
      <w:r w:rsidRPr="00D50207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Pr="009C216F">
        <w:rPr>
          <w:rFonts w:eastAsia="Calibri"/>
          <w:color w:val="auto"/>
          <w:sz w:val="28"/>
          <w:szCs w:val="28"/>
          <w:lang w:eastAsia="en-US" w:bidi="ar-SA"/>
        </w:rPr>
        <w:t>«О внесении изменений в государственную программу Российской Федерации «Доступная среда»</w:t>
      </w:r>
      <w:r w:rsidR="00121976">
        <w:rPr>
          <w:rFonts w:eastAsia="Calibri"/>
          <w:color w:val="auto"/>
          <w:sz w:val="28"/>
          <w:szCs w:val="28"/>
          <w:lang w:eastAsia="en-US" w:bidi="ar-SA"/>
        </w:rPr>
        <w:t>.</w:t>
      </w:r>
    </w:p>
    <w:p w:rsidR="00010532" w:rsidRPr="00965719" w:rsidRDefault="001B141F" w:rsidP="000968AF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47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Положение регулирует деятельность ДОУ по организации инклюзивного образования в группе общеразвивающей направленности для детей-инвалидов.</w:t>
      </w:r>
    </w:p>
    <w:p w:rsidR="00010532" w:rsidRPr="00965719" w:rsidRDefault="001B141F" w:rsidP="000968AF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447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Основные понятия:</w:t>
      </w:r>
    </w:p>
    <w:p w:rsidR="00010532" w:rsidRPr="00965719" w:rsidRDefault="001B141F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Лицам, в возрасте до 18 лет, устанавливается категория «ребенок-инвалид».</w:t>
      </w:r>
    </w:p>
    <w:p w:rsidR="00010532" w:rsidRPr="00965719" w:rsidRDefault="001B141F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F2446" w:rsidRPr="00965719" w:rsidRDefault="001B141F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Доступная образовательная среда (безбарьерная среда) - среда, дооборудованная с учетом потребностей обучающихся с инвалидностью и позволяющая беспрепятственно по</w:t>
      </w:r>
      <w:r w:rsidR="00FF2446" w:rsidRPr="00965719">
        <w:rPr>
          <w:sz w:val="28"/>
          <w:szCs w:val="28"/>
        </w:rPr>
        <w:t>лучать качественное образование.</w:t>
      </w:r>
    </w:p>
    <w:p w:rsidR="00C83630" w:rsidRPr="00965719" w:rsidRDefault="000968AF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3630" w:rsidRPr="00965719">
        <w:rPr>
          <w:sz w:val="28"/>
          <w:szCs w:val="28"/>
        </w:rPr>
        <w:t>Тьютор» - педагогический работник, который обеспечивает персональное сопровождение в образовательном пространстве ребенка с инвалидностью.</w:t>
      </w:r>
      <w:r w:rsidR="00965719">
        <w:rPr>
          <w:sz w:val="28"/>
          <w:szCs w:val="28"/>
        </w:rPr>
        <w:t xml:space="preserve"> </w:t>
      </w:r>
      <w:r w:rsidR="00C83630" w:rsidRPr="00965719">
        <w:rPr>
          <w:sz w:val="28"/>
          <w:szCs w:val="28"/>
        </w:rPr>
        <w:t>«Оказывает помощь в преодолении проблем и трудностей процесса образования; создает условия для индивидуализации процесса обучения; помогает обеспечить взаимодействие обучающегося с воспитателями и другими педагогическими работниками, организует взаимодействие с родителями (законными представителями).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Признание лица инвалидом осуществляется федеральным учреждением медико-социальной экспертизы.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Обучающийся с ограниченными возможностями здоровья (далее - ОВЗ) - физическое лицо, имеющее особенности в физическом и (или) психологическом </w:t>
      </w:r>
      <w:r w:rsidRPr="00965719">
        <w:rPr>
          <w:sz w:val="28"/>
          <w:szCs w:val="28"/>
        </w:rPr>
        <w:lastRenderedPageBreak/>
        <w:t>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965719" w:rsidRPr="00965719" w:rsidRDefault="00965719" w:rsidP="000968AF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459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Инклюзивное образование детей дошкольного возраста осуществляется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19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путем организации совместного образовательного процесса детей, имеющих инвалидность и детей, не имеющих таких ограничений, в одной группе образовательного учреждения, реализующей образовательную программу дошкольного образования (образовательная инклюзия);</w:t>
      </w:r>
    </w:p>
    <w:p w:rsidR="00965719" w:rsidRPr="00965719" w:rsidRDefault="00965719" w:rsidP="000968AF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459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Инклюзивное образование может реализовываться через следующие модели: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14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полная инклюзия - обучающиеся (воспитанники) посещают образовательное учреждение наряду со сверстниками, не имеющими нарушений развития, и обучаются по ИОП, в соответствие с учебным планом, а также могут посещать кружки, праздники, развлечения идр.;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19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частичная инклюзия - обучающиеся (воспитанники), имеющие инвалидность, посещают индивидуальные занятия в образовательном учреждении, участвуют в режимных моментах, праздничных мероприятиях, развлечениях совместно с детьми, не имеющими нарушений в развитии по согласованию с родителями (законными представителями).</w:t>
      </w:r>
    </w:p>
    <w:p w:rsidR="00965719" w:rsidRPr="00965719" w:rsidRDefault="00965719" w:rsidP="000968AF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483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В разработке модели организации инклюзивного образования участвуют администрация ДОУ, методическая служба ДОУ, психолого-педагогический консилиум ДОУ</w:t>
      </w:r>
    </w:p>
    <w:p w:rsidR="00965719" w:rsidRPr="00965719" w:rsidRDefault="00965719" w:rsidP="000968AF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6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Администрация ДОУ: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19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проводит сбор и анализ информации по вопросам организации инклюзивного образования; - принимает решение об организации инклюзивного образования в группах общей развивающей направленности;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10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анализирует и проводит мониторинг результатов внедрения инклюзивного образования; - осуществляет контроль за освоением образовательных программ обучающихся с ОВЗ.</w:t>
      </w:r>
    </w:p>
    <w:p w:rsidR="00965719" w:rsidRPr="00965719" w:rsidRDefault="000968AF" w:rsidP="000968AF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64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заведующего по УВР</w:t>
      </w:r>
      <w:r w:rsidR="00965719" w:rsidRPr="00965719">
        <w:rPr>
          <w:sz w:val="28"/>
          <w:szCs w:val="28"/>
        </w:rPr>
        <w:t>, ответственный за организацию работы с ребенком-инвалидом: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14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организует работу воспитателей, тьютеров, обеспечивающих сопровождение лиц с ОВЗ в образовательном процессе в рамках реализации инклюзивного образования в соответствии с действующим законодательством;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10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взаимодействует в рамках своей компетентности с учреждениями здравоохранения, социальной защиты, культуры по вопросам обучения и сопровождения лиц с ОВЗ и их семей;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10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осуществляет контроль за освоением образовательных программ обучающихся с ОВЗ.</w:t>
      </w:r>
    </w:p>
    <w:p w:rsidR="00965719" w:rsidRPr="00965719" w:rsidRDefault="00965719" w:rsidP="000968AF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6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Психолого-педагогический консилиум ДОУ:</w:t>
      </w:r>
    </w:p>
    <w:p w:rsidR="000968AF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10"/>
        </w:tabs>
        <w:spacing w:line="240" w:lineRule="auto"/>
        <w:ind w:right="-7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согласовывает индивидуальный учебный план для ребенка инвалида; </w:t>
      </w:r>
    </w:p>
    <w:p w:rsidR="00965719" w:rsidRDefault="000968AF" w:rsidP="000968AF">
      <w:pPr>
        <w:pStyle w:val="20"/>
        <w:shd w:val="clear" w:color="auto" w:fill="auto"/>
        <w:tabs>
          <w:tab w:val="left" w:pos="142"/>
          <w:tab w:val="left" w:pos="210"/>
        </w:tabs>
        <w:spacing w:line="240" w:lineRule="auto"/>
        <w:ind w:right="-7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5719" w:rsidRPr="00965719">
        <w:rPr>
          <w:sz w:val="28"/>
          <w:szCs w:val="28"/>
        </w:rPr>
        <w:t>- отслеживает результаты реализации ИУП.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  <w:tab w:val="left" w:pos="210"/>
        </w:tabs>
        <w:spacing w:line="240" w:lineRule="auto"/>
        <w:ind w:left="709" w:right="-7" w:firstLine="0"/>
        <w:jc w:val="both"/>
        <w:rPr>
          <w:sz w:val="28"/>
          <w:szCs w:val="28"/>
        </w:rPr>
      </w:pPr>
    </w:p>
    <w:p w:rsidR="00965719" w:rsidRPr="00965719" w:rsidRDefault="00965719" w:rsidP="000968AF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42"/>
          <w:tab w:val="left" w:pos="310"/>
        </w:tabs>
        <w:spacing w:before="0" w:line="240" w:lineRule="auto"/>
        <w:jc w:val="center"/>
        <w:rPr>
          <w:sz w:val="28"/>
          <w:szCs w:val="28"/>
        </w:rPr>
      </w:pPr>
      <w:bookmarkStart w:id="2" w:name="bookmark4"/>
      <w:r w:rsidRPr="00965719">
        <w:rPr>
          <w:sz w:val="28"/>
          <w:szCs w:val="28"/>
        </w:rPr>
        <w:t>Организация инклюзивного образования</w:t>
      </w:r>
      <w:bookmarkEnd w:id="2"/>
    </w:p>
    <w:p w:rsidR="00965719" w:rsidRPr="00965719" w:rsidRDefault="00965719" w:rsidP="000968AF">
      <w:pPr>
        <w:pStyle w:val="30"/>
        <w:keepNext/>
        <w:keepLines/>
        <w:shd w:val="clear" w:color="auto" w:fill="auto"/>
        <w:tabs>
          <w:tab w:val="left" w:pos="142"/>
          <w:tab w:val="left" w:pos="310"/>
        </w:tabs>
        <w:spacing w:before="0" w:line="240" w:lineRule="auto"/>
        <w:ind w:left="709"/>
        <w:jc w:val="center"/>
        <w:rPr>
          <w:sz w:val="28"/>
          <w:szCs w:val="28"/>
        </w:rPr>
      </w:pP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83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Организация инклюзивного образовательного процесса в ДОУ </w:t>
      </w:r>
      <w:r w:rsidRPr="00965719">
        <w:rPr>
          <w:sz w:val="28"/>
          <w:szCs w:val="28"/>
        </w:rPr>
        <w:lastRenderedPageBreak/>
        <w:t>осуществляется на основании:</w:t>
      </w:r>
    </w:p>
    <w:p w:rsidR="00965719" w:rsidRPr="00965719" w:rsidRDefault="00965719" w:rsidP="000968AF">
      <w:pPr>
        <w:pStyle w:val="20"/>
        <w:numPr>
          <w:ilvl w:val="0"/>
          <w:numId w:val="9"/>
        </w:numPr>
        <w:shd w:val="clear" w:color="auto" w:fill="auto"/>
        <w:tabs>
          <w:tab w:val="left" w:pos="142"/>
          <w:tab w:val="left" w:pos="628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образовательной программы учреждения, имеющей соответствующий раздел по работе с детьми с инвалидностью;</w:t>
      </w:r>
    </w:p>
    <w:p w:rsidR="00965719" w:rsidRPr="00965719" w:rsidRDefault="00965719" w:rsidP="000968AF">
      <w:pPr>
        <w:pStyle w:val="20"/>
        <w:numPr>
          <w:ilvl w:val="0"/>
          <w:numId w:val="9"/>
        </w:numPr>
        <w:shd w:val="clear" w:color="auto" w:fill="auto"/>
        <w:tabs>
          <w:tab w:val="left" w:pos="142"/>
          <w:tab w:val="left" w:pos="628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рекомендаций ИПР;</w:t>
      </w:r>
    </w:p>
    <w:p w:rsidR="00965719" w:rsidRPr="00965719" w:rsidRDefault="00965719" w:rsidP="000968AF">
      <w:pPr>
        <w:pStyle w:val="20"/>
        <w:numPr>
          <w:ilvl w:val="0"/>
          <w:numId w:val="9"/>
        </w:numPr>
        <w:shd w:val="clear" w:color="auto" w:fill="auto"/>
        <w:tabs>
          <w:tab w:val="left" w:pos="142"/>
          <w:tab w:val="left" w:pos="711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письменного согласия родителя (законного представителя) на получение его ребенком образования по индивидуальному образовательному маршруту;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85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Дети-инвалиды имеют право на первоочередное предоставление мест в ДОУ.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Прием детей-инвалидов осуществляется на основании заключения медико-социальной экспертизы (МСЭ), заявления и документов, удостоверяющих личность одного из родителей (законных представителей)При поступлении ребенка-инвалида в ДОУ, формируется запрос родителей (законных представителей) на осуществление мероприятий по психолого</w:t>
      </w:r>
      <w:r w:rsidRPr="00965719">
        <w:rPr>
          <w:sz w:val="28"/>
          <w:szCs w:val="28"/>
        </w:rPr>
        <w:softHyphen/>
        <w:t>педагогической реабилитации в соответствии с рекомендациями ИПРА.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85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Вопрос о мероприятиях по реализации ИПРА; необходимости и возможности создания специальных образовательных условий для ребенка - инвалида решается на заседании ППк ДОУ.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После коллегиального заключения составляется: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1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При степени ограничения способности к обучению I (на основании ИПРА) - индивидуальный образовательный маршрут;</w:t>
      </w:r>
    </w:p>
    <w:p w:rsidR="00965719" w:rsidRPr="00965719" w:rsidRDefault="00965719" w:rsidP="000968A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1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При степени ограничения способности к обучению II (на основании ИПРА) - индивидуальная образовательная программа;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85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ИОП/ИОМ разрабатывается группой педагогических работников и утверждается ППк ДОУ. В ИОП/ИОМ могут вноситься изменения на основе данных о динамике ребенка. При изменении состояния здоровья обучающихся возможны внесения изменений ИОП/ИОМ в соответствии с рекомендациями ППК и по согласованию с родителями (законными представителями).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85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Контроль за своевременным проведением образовательной деятельности, выполнением индивидуальных образовательных программ осуществляет заместитель заведующей по УВР дошкольного учреждения.</w:t>
      </w:r>
      <w:bookmarkStart w:id="3" w:name="_GoBack"/>
      <w:bookmarkEnd w:id="3"/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2.7.Этапы реализации инклюзивного образования: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Предварительный этап:</w:t>
      </w:r>
    </w:p>
    <w:p w:rsidR="00965719" w:rsidRPr="00965719" w:rsidRDefault="00965719" w:rsidP="000968AF">
      <w:pPr>
        <w:pStyle w:val="20"/>
        <w:numPr>
          <w:ilvl w:val="0"/>
          <w:numId w:val="10"/>
        </w:numPr>
        <w:shd w:val="clear" w:color="auto" w:fill="auto"/>
        <w:tabs>
          <w:tab w:val="left" w:pos="-709"/>
          <w:tab w:val="left" w:pos="-426"/>
          <w:tab w:val="left" w:pos="0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предварительная оценка образовательных потребностей ребенка и запроса родителей;           </w:t>
      </w:r>
    </w:p>
    <w:p w:rsidR="00965719" w:rsidRPr="00965719" w:rsidRDefault="00965719" w:rsidP="000968AF">
      <w:pPr>
        <w:pStyle w:val="20"/>
        <w:numPr>
          <w:ilvl w:val="0"/>
          <w:numId w:val="10"/>
        </w:numPr>
        <w:shd w:val="clear" w:color="auto" w:fill="auto"/>
        <w:tabs>
          <w:tab w:val="left" w:pos="-709"/>
          <w:tab w:val="left" w:pos="-426"/>
          <w:tab w:val="left" w:pos="0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определение воспитателя и группы, в которую поступает обучающий с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  <w:tab w:val="left" w:pos="993"/>
        </w:tabs>
        <w:spacing w:line="240" w:lineRule="auto"/>
        <w:ind w:firstLine="0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инвалидностью;</w:t>
      </w:r>
    </w:p>
    <w:p w:rsidR="00965719" w:rsidRPr="00965719" w:rsidRDefault="00965719" w:rsidP="000968AF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711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определение специалистов, осуществляющих психолого-педагогическое сопровождение обучающегося с инвалидностью</w:t>
      </w:r>
    </w:p>
    <w:p w:rsidR="00965719" w:rsidRPr="00965719" w:rsidRDefault="00965719" w:rsidP="000968AF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711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заключение договора с родителями и зачисление обучающегося с инвалидностью в образовательное учреждение.</w:t>
      </w:r>
    </w:p>
    <w:p w:rsidR="00965719" w:rsidRPr="00965719" w:rsidRDefault="00965719" w:rsidP="000968AF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Диагностический:</w:t>
      </w:r>
    </w:p>
    <w:p w:rsidR="000968AF" w:rsidRDefault="00965719" w:rsidP="000968AF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711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изучение результатов комплексного психолого-педагогического обследования. </w:t>
      </w:r>
    </w:p>
    <w:p w:rsidR="00965719" w:rsidRPr="00965719" w:rsidRDefault="000968AF" w:rsidP="000968AF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711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5719" w:rsidRPr="00965719">
        <w:rPr>
          <w:sz w:val="28"/>
          <w:szCs w:val="28"/>
        </w:rPr>
        <w:t>азработка индивидуальной образовательной программы:</w:t>
      </w:r>
    </w:p>
    <w:p w:rsidR="00965719" w:rsidRPr="00965719" w:rsidRDefault="00965719" w:rsidP="000968AF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485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lastRenderedPageBreak/>
        <w:t>Посещение образовательной деятельности в дошкольном образовательном учреждении и индивидуальных и/или подгрупповых коррекционных занятий может быть организовано как в образовательном учреждении, в котором обучается ребенок, так и на дому.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2.9.</w:t>
      </w:r>
      <w:r w:rsidR="000968AF">
        <w:rPr>
          <w:sz w:val="28"/>
          <w:szCs w:val="28"/>
        </w:rPr>
        <w:t xml:space="preserve"> </w:t>
      </w:r>
      <w:r w:rsidRPr="00965719">
        <w:rPr>
          <w:sz w:val="28"/>
          <w:szCs w:val="28"/>
        </w:rPr>
        <w:t>Отношения между ДОУ и родителями (законными представителями) регулируются договором, заключаемым в установленном порядке.</w:t>
      </w:r>
    </w:p>
    <w:p w:rsidR="00965719" w:rsidRPr="00965719" w:rsidRDefault="00965719" w:rsidP="000968AF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610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При поступлении в ДОУ ребенка ребенка-инвалида на инклюзивное</w:t>
      </w:r>
      <w:r w:rsidR="000968AF">
        <w:rPr>
          <w:sz w:val="28"/>
          <w:szCs w:val="28"/>
        </w:rPr>
        <w:t xml:space="preserve"> </w:t>
      </w:r>
      <w:r w:rsidRPr="00965719">
        <w:rPr>
          <w:sz w:val="28"/>
          <w:szCs w:val="28"/>
        </w:rPr>
        <w:t>образование</w:t>
      </w:r>
      <w:r w:rsidR="000968AF">
        <w:rPr>
          <w:sz w:val="28"/>
          <w:szCs w:val="28"/>
        </w:rPr>
        <w:t xml:space="preserve"> определяются условия технология </w:t>
      </w:r>
      <w:r w:rsidRPr="00965719">
        <w:rPr>
          <w:sz w:val="28"/>
          <w:szCs w:val="28"/>
        </w:rPr>
        <w:t>включения</w:t>
      </w:r>
      <w:r w:rsidR="000968AF">
        <w:rPr>
          <w:sz w:val="28"/>
          <w:szCs w:val="28"/>
        </w:rPr>
        <w:t xml:space="preserve"> их </w:t>
      </w:r>
      <w:r w:rsidRPr="00965719">
        <w:rPr>
          <w:sz w:val="28"/>
          <w:szCs w:val="28"/>
        </w:rPr>
        <w:t>в</w:t>
      </w:r>
      <w:r w:rsidR="000968AF">
        <w:rPr>
          <w:sz w:val="28"/>
          <w:szCs w:val="28"/>
        </w:rPr>
        <w:t xml:space="preserve">  </w:t>
      </w:r>
      <w:r w:rsidRPr="00965719">
        <w:rPr>
          <w:sz w:val="28"/>
          <w:szCs w:val="28"/>
        </w:rPr>
        <w:t>функционирующую группу общеразвивающей направленности ДОУ (определяется дозирование времени пребывания ребенка с ОВЗ в ДОУ, необходимость наличия специалиста</w:t>
      </w:r>
      <w:r w:rsidRPr="00965719">
        <w:rPr>
          <w:sz w:val="28"/>
          <w:szCs w:val="28"/>
        </w:rPr>
        <w:tab/>
        <w:t>сопровождения</w:t>
      </w:r>
      <w:r w:rsidRPr="00965719">
        <w:rPr>
          <w:sz w:val="28"/>
          <w:szCs w:val="28"/>
        </w:rPr>
        <w:tab/>
        <w:t>ребенка</w:t>
      </w:r>
      <w:r w:rsidRPr="00965719">
        <w:rPr>
          <w:sz w:val="28"/>
          <w:szCs w:val="28"/>
        </w:rPr>
        <w:tab/>
        <w:t>с ОВЗ в ДОУ</w:t>
      </w:r>
      <w:r w:rsidRPr="00965719">
        <w:rPr>
          <w:sz w:val="28"/>
          <w:szCs w:val="28"/>
        </w:rPr>
        <w:tab/>
        <w:t>при интеграции</w:t>
      </w:r>
      <w:r w:rsidRPr="00965719">
        <w:rPr>
          <w:sz w:val="28"/>
          <w:szCs w:val="28"/>
        </w:rPr>
        <w:tab/>
        <w:t>в</w:t>
      </w:r>
      <w:r w:rsidR="000968AF">
        <w:rPr>
          <w:sz w:val="28"/>
          <w:szCs w:val="28"/>
        </w:rPr>
        <w:t xml:space="preserve"> </w:t>
      </w:r>
      <w:r w:rsidRPr="00965719">
        <w:rPr>
          <w:sz w:val="28"/>
          <w:szCs w:val="28"/>
        </w:rPr>
        <w:t>функционирующую группу, составляется индивидуальный график посещения ребенком детского сада, планируются адаптационные и интеграционные мероприятия). По мере адаптации к условиям группы время пребывания ребенка с ОВЗ увеличивается.</w:t>
      </w:r>
    </w:p>
    <w:p w:rsidR="00965719" w:rsidRPr="00965719" w:rsidRDefault="00965719" w:rsidP="000968AF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 Содержание</w:t>
      </w:r>
      <w:r w:rsidRPr="00965719">
        <w:rPr>
          <w:sz w:val="28"/>
          <w:szCs w:val="28"/>
        </w:rPr>
        <w:tab/>
        <w:t>образовательного процесса в группе определяется основной образовательной программой дошкольного образования ДОУ и индивидуальной образовательной программой ребенка, составляемой с учетом комплексной оценки ресурсов и дефицитов ребенка.</w:t>
      </w:r>
    </w:p>
    <w:p w:rsidR="00965719" w:rsidRPr="00965719" w:rsidRDefault="00965719" w:rsidP="000968AF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60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В рамках модели частичной интеграции оказание образовательных услуг ребенку с ОВЗ осуществляется по режиму и расписанию возрастной группы. В режим вносятся дополнения с указанием условий и регламента проведения коррекционно-развивающих занятий специалистов с ребенком. Режим дня и недели может быть гибким.</w:t>
      </w:r>
    </w:p>
    <w:p w:rsidR="00965719" w:rsidRPr="00965719" w:rsidRDefault="00965719" w:rsidP="000968AF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706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В случае невозможности полного усвоения программы из-за тяжести физических и (или) психических нарушений, в соответствии с рекомендациями ИПР, ППК, в коррекционной работе делается акцент на формирование у ребенка социальных и практически-ориентированных навыков.</w:t>
      </w:r>
    </w:p>
    <w:p w:rsidR="00965719" w:rsidRPr="00965719" w:rsidRDefault="00965719" w:rsidP="000968AF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706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Технологии, методы, средства и формы работы с детьми с инвалидностью определяются специалистами исходя из особенностей психофизического развития, индивидуальных возможностей, состояния здоровья детей и направлены на создание позитивной атмосферы принятия и поддержки.</w:t>
      </w:r>
    </w:p>
    <w:p w:rsidR="00965719" w:rsidRPr="00965719" w:rsidRDefault="00965719" w:rsidP="000968AF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596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Педагог-психолог проводит коррекционно-развивающую работу в соответствии с индивидуальной образовательной программой ребенка с инвалидностью, осуществляет сопровождение ситуации включения с точки зрения эмоционального благополучия всех воспитанников группы.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С участниками интеграционных процессов (педагогами, специалистами, родителями ребёнка с ОВЗ и родителями нормально развивающихся детей группы, воспитанниками функционирующей группы) проводится работа, направленная на взаимное приятие и сплочение всех участников инклюзивного образовательного процесса, достижение социально значимых результатов.</w:t>
      </w:r>
    </w:p>
    <w:p w:rsidR="000968AF" w:rsidRDefault="00965719" w:rsidP="000968AF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596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В процессе работы с ребенком с ОВЗ может быть осуществлена его полная интеграция в группу общеразвивающей направленности с согласия родителей (законных представителей) и на основании заключения ПМПК (или педагогов, врача, специалистов). </w:t>
      </w:r>
    </w:p>
    <w:p w:rsidR="00965719" w:rsidRPr="00965719" w:rsidRDefault="00965719" w:rsidP="000968AF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596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lastRenderedPageBreak/>
        <w:t>2.17. Родители по мере необходимости участвуют в интеграционных мероприятиях.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2.18. ДОУ оказывает родителям (законным представителям) ребенка с инвалидностью методическую и консультативную помощь с целью повышения их психологической и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восстановление здоровья ребенка.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</w:p>
    <w:p w:rsidR="00965719" w:rsidRPr="00965719" w:rsidRDefault="00965719" w:rsidP="000968AF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42"/>
          <w:tab w:val="left" w:pos="303"/>
        </w:tabs>
        <w:spacing w:before="0" w:line="240" w:lineRule="auto"/>
        <w:jc w:val="center"/>
        <w:rPr>
          <w:sz w:val="28"/>
          <w:szCs w:val="28"/>
        </w:rPr>
      </w:pPr>
      <w:bookmarkStart w:id="4" w:name="bookmark5"/>
      <w:r w:rsidRPr="00965719">
        <w:rPr>
          <w:sz w:val="28"/>
          <w:szCs w:val="28"/>
        </w:rPr>
        <w:t>Организация образовательного процесса для детей с ОВЗ</w:t>
      </w:r>
      <w:bookmarkEnd w:id="4"/>
    </w:p>
    <w:p w:rsidR="00965719" w:rsidRPr="00965719" w:rsidRDefault="00965719" w:rsidP="000968AF">
      <w:pPr>
        <w:pStyle w:val="30"/>
        <w:keepNext/>
        <w:keepLines/>
        <w:shd w:val="clear" w:color="auto" w:fill="auto"/>
        <w:tabs>
          <w:tab w:val="left" w:pos="142"/>
          <w:tab w:val="left" w:pos="303"/>
        </w:tabs>
        <w:spacing w:before="0" w:line="240" w:lineRule="auto"/>
        <w:ind w:left="709"/>
        <w:rPr>
          <w:sz w:val="28"/>
          <w:szCs w:val="28"/>
        </w:rPr>
      </w:pP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ДОУ организует развивающую предметно-пространственную среду, обеспечивающую необходимые условия в соответствии с особенностями </w:t>
      </w:r>
      <w:r w:rsidR="000968AF">
        <w:rPr>
          <w:sz w:val="28"/>
          <w:szCs w:val="28"/>
        </w:rPr>
        <w:t>детей с ОВЗ. В ДОУ предусматривается</w:t>
      </w:r>
      <w:r w:rsidRPr="00965719">
        <w:rPr>
          <w:sz w:val="28"/>
          <w:szCs w:val="28"/>
        </w:rPr>
        <w:t xml:space="preserve"> группа компенсирующей направленности для детей с тяжелыми нарушениями речи.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7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Группа комплектуется по направлениями ПМПК.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В группе компенсирующей направленности образовательный процесс осуществляется по адаптированной образовательной программе дошкольного образования для детей с тяжелыми нарушениями речи.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С родителями детей с ОВЗ заключается договор об образовании по адаптированной программе дошкольного образования.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ДОУ оказывает родителям (законным представителям) детей с ОВЗ методическую и консультативную помощь с целью повышения их психологической и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восстановление здоровья детей с ОВЗ.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50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Организация образовательного процесса с детьми с ОВЗ регламентируется Положением о группе компенсирующей направленности для детей с тяжелыми нарушениями речи и Положением об адаптированной образовательной программе дошкольного образования для детей с тяжелыми нарушениями речи.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50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ДОУ осуществляет промежуточную и итоговую диагностику развития детей с ОВЗ, мониторинг их социальной адаптации, формы и сроки которых установлены адаптированной образовательной программой ДОУ.</w:t>
      </w:r>
    </w:p>
    <w:p w:rsid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506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Дети с ОВЗ с согласия родителей (законных представителей) при необходимости могут быть направлены в течение года на ПМПК, либо на консультации к специалистам необходимого профиля.</w:t>
      </w:r>
    </w:p>
    <w:p w:rsidR="000968AF" w:rsidRPr="00965719" w:rsidRDefault="000968AF" w:rsidP="000968AF">
      <w:pPr>
        <w:pStyle w:val="20"/>
        <w:shd w:val="clear" w:color="auto" w:fill="auto"/>
        <w:tabs>
          <w:tab w:val="left" w:pos="142"/>
          <w:tab w:val="left" w:pos="506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965719" w:rsidRPr="00965719" w:rsidRDefault="00965719" w:rsidP="000968AF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42"/>
          <w:tab w:val="left" w:pos="328"/>
        </w:tabs>
        <w:spacing w:before="0" w:line="240" w:lineRule="auto"/>
        <w:jc w:val="center"/>
        <w:rPr>
          <w:sz w:val="28"/>
          <w:szCs w:val="28"/>
        </w:rPr>
      </w:pPr>
      <w:bookmarkStart w:id="5" w:name="bookmark6"/>
      <w:r w:rsidRPr="00965719">
        <w:rPr>
          <w:sz w:val="28"/>
          <w:szCs w:val="28"/>
        </w:rPr>
        <w:t>Финансовое обеспечение</w:t>
      </w:r>
      <w:bookmarkEnd w:id="5"/>
    </w:p>
    <w:p w:rsidR="00965719" w:rsidRPr="00965719" w:rsidRDefault="00965719" w:rsidP="000968AF">
      <w:pPr>
        <w:pStyle w:val="30"/>
        <w:keepNext/>
        <w:keepLines/>
        <w:shd w:val="clear" w:color="auto" w:fill="auto"/>
        <w:tabs>
          <w:tab w:val="left" w:pos="142"/>
          <w:tab w:val="left" w:pos="328"/>
        </w:tabs>
        <w:spacing w:before="0" w:line="240" w:lineRule="auto"/>
        <w:ind w:left="709"/>
        <w:rPr>
          <w:sz w:val="28"/>
          <w:szCs w:val="28"/>
        </w:rPr>
      </w:pP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right="-7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4.1.Образовательные услуги, присмотр и уход детям с инвалидностью предоставляются бесплатно.</w:t>
      </w:r>
    </w:p>
    <w:p w:rsidR="00965719" w:rsidRPr="00965719" w:rsidRDefault="00965719" w:rsidP="000968AF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477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Дополнительные расходы, связанные с осуществлением воспитания и обучения ребенка синвалидностью, не предусмотренные образовательной программой дошкольного образования утвержденной ДОУ, индивидуальной</w:t>
      </w:r>
      <w:r w:rsidRPr="00965719">
        <w:rPr>
          <w:sz w:val="28"/>
          <w:szCs w:val="28"/>
        </w:rPr>
        <w:lastRenderedPageBreak/>
        <w:tab/>
        <w:t>образовательной программой ребенка, производятся засчет средств общественных, благотворительных организаций и за счет других источников, не запрещенных действующим законодательством.</w:t>
      </w:r>
    </w:p>
    <w:p w:rsidR="00965719" w:rsidRPr="00965719" w:rsidRDefault="00965719" w:rsidP="000968AF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506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Платные дополнительные образовательные услуги, дошкольного образовательного учреждения, предоставляются детям с инвалидностью и детям с ОВЗ на общих основаниях в соответствии с законодательством РФ.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  <w:tab w:val="left" w:pos="506"/>
        </w:tabs>
        <w:spacing w:line="240" w:lineRule="auto"/>
        <w:ind w:firstLine="709"/>
        <w:jc w:val="both"/>
        <w:rPr>
          <w:sz w:val="28"/>
          <w:szCs w:val="28"/>
        </w:rPr>
      </w:pPr>
    </w:p>
    <w:p w:rsidR="00965719" w:rsidRPr="00965719" w:rsidRDefault="00965719" w:rsidP="000968AF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-142"/>
        </w:tabs>
        <w:spacing w:before="0" w:line="240" w:lineRule="auto"/>
        <w:jc w:val="center"/>
        <w:rPr>
          <w:sz w:val="28"/>
          <w:szCs w:val="28"/>
        </w:rPr>
      </w:pPr>
      <w:bookmarkStart w:id="6" w:name="bookmark7"/>
      <w:r w:rsidRPr="00965719">
        <w:rPr>
          <w:sz w:val="28"/>
          <w:szCs w:val="28"/>
        </w:rPr>
        <w:t>Участники образовательного процесса</w:t>
      </w:r>
      <w:bookmarkEnd w:id="6"/>
    </w:p>
    <w:p w:rsidR="00965719" w:rsidRPr="00965719" w:rsidRDefault="00965719" w:rsidP="000968AF">
      <w:pPr>
        <w:pStyle w:val="30"/>
        <w:keepNext/>
        <w:keepLines/>
        <w:shd w:val="clear" w:color="auto" w:fill="auto"/>
        <w:tabs>
          <w:tab w:val="left" w:pos="-142"/>
        </w:tabs>
        <w:spacing w:before="0" w:line="240" w:lineRule="auto"/>
        <w:rPr>
          <w:sz w:val="28"/>
          <w:szCs w:val="28"/>
        </w:rPr>
      </w:pP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50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Участники образовательного процесса: педагогические работники, родители (законные представители) и обучающиеся (воспитанники).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501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Родители (законные представители) имеют право:</w:t>
      </w:r>
    </w:p>
    <w:p w:rsidR="00965719" w:rsidRPr="00965719" w:rsidRDefault="00965719" w:rsidP="000968AF">
      <w:pPr>
        <w:pStyle w:val="20"/>
        <w:numPr>
          <w:ilvl w:val="0"/>
          <w:numId w:val="11"/>
        </w:numPr>
        <w:shd w:val="clear" w:color="auto" w:fill="auto"/>
        <w:tabs>
          <w:tab w:val="left" w:pos="142"/>
          <w:tab w:val="left" w:pos="501"/>
        </w:tabs>
        <w:spacing w:line="240" w:lineRule="auto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защищать законные права ребенка;</w:t>
      </w:r>
    </w:p>
    <w:p w:rsidR="00965719" w:rsidRPr="00965719" w:rsidRDefault="00965719" w:rsidP="000968AF">
      <w:pPr>
        <w:pStyle w:val="20"/>
        <w:numPr>
          <w:ilvl w:val="0"/>
          <w:numId w:val="11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обращаться для разрешения конфликтных ситуаций к администрации ДОУ.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0"/>
          <w:tab w:val="left" w:pos="142"/>
          <w:tab w:val="left" w:pos="501"/>
        </w:tabs>
        <w:spacing w:line="240" w:lineRule="auto"/>
        <w:ind w:firstLine="567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Воспитанник имеет право:</w:t>
      </w:r>
    </w:p>
    <w:p w:rsidR="00965719" w:rsidRPr="00965719" w:rsidRDefault="00965719" w:rsidP="000968AF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right="-7" w:firstLine="567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на уважение человеческого достоинства; </w:t>
      </w:r>
    </w:p>
    <w:p w:rsidR="00965719" w:rsidRPr="00965719" w:rsidRDefault="00965719" w:rsidP="000968AF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right="-7" w:firstLine="567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на моральное поощрение за успехи</w:t>
      </w:r>
      <w:r w:rsidR="000968AF">
        <w:rPr>
          <w:sz w:val="28"/>
          <w:szCs w:val="28"/>
        </w:rPr>
        <w:t>.</w:t>
      </w:r>
    </w:p>
    <w:p w:rsidR="00965719" w:rsidRPr="00965719" w:rsidRDefault="00965719" w:rsidP="000968AF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506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Педагогический работник имеет права, предусмотренные законом «Об образовании в Российской Федерации».</w:t>
      </w: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  <w:tab w:val="left" w:pos="506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965719" w:rsidRPr="00965719" w:rsidRDefault="00965719" w:rsidP="000968AF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0"/>
          <w:tab w:val="left" w:pos="142"/>
        </w:tabs>
        <w:spacing w:before="0" w:line="240" w:lineRule="auto"/>
        <w:jc w:val="center"/>
        <w:rPr>
          <w:sz w:val="28"/>
          <w:szCs w:val="28"/>
        </w:rPr>
      </w:pPr>
      <w:bookmarkStart w:id="7" w:name="bookmark8"/>
      <w:r w:rsidRPr="00965719">
        <w:rPr>
          <w:sz w:val="28"/>
          <w:szCs w:val="28"/>
        </w:rPr>
        <w:t>Порядок управления</w:t>
      </w:r>
      <w:bookmarkEnd w:id="7"/>
    </w:p>
    <w:p w:rsidR="00965719" w:rsidRPr="00965719" w:rsidRDefault="00965719" w:rsidP="000968AF">
      <w:pPr>
        <w:pStyle w:val="30"/>
        <w:keepNext/>
        <w:keepLines/>
        <w:shd w:val="clear" w:color="auto" w:fill="auto"/>
        <w:tabs>
          <w:tab w:val="left" w:pos="0"/>
          <w:tab w:val="left" w:pos="142"/>
        </w:tabs>
        <w:spacing w:before="0" w:line="240" w:lineRule="auto"/>
        <w:rPr>
          <w:sz w:val="28"/>
          <w:szCs w:val="28"/>
        </w:rPr>
      </w:pPr>
    </w:p>
    <w:p w:rsidR="00965719" w:rsidRPr="00965719" w:rsidRDefault="00965719" w:rsidP="000968AF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>Заведующий ДОУ:</w:t>
      </w:r>
    </w:p>
    <w:p w:rsidR="00965719" w:rsidRPr="00965719" w:rsidRDefault="00965719" w:rsidP="000968AF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осуществляет общее руководство воспитанием и обучением детей с инвалидностью и с ОВЗ; </w:t>
      </w:r>
    </w:p>
    <w:p w:rsidR="000968AF" w:rsidRDefault="00965719" w:rsidP="000968AF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5719">
        <w:rPr>
          <w:sz w:val="28"/>
          <w:szCs w:val="28"/>
        </w:rPr>
        <w:t xml:space="preserve">координирует деятельность коллектива детского сада; </w:t>
      </w:r>
    </w:p>
    <w:p w:rsidR="00965719" w:rsidRPr="000968AF" w:rsidRDefault="00965719" w:rsidP="000968AF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968AF">
        <w:rPr>
          <w:sz w:val="28"/>
          <w:szCs w:val="28"/>
        </w:rPr>
        <w:t>осуществляет систематический контроль эффективности работы.</w:t>
      </w:r>
    </w:p>
    <w:sectPr w:rsidR="00965719" w:rsidRPr="000968AF" w:rsidSect="00C83630">
      <w:headerReference w:type="default" r:id="rId7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71" w:rsidRDefault="00AF6C71">
      <w:r>
        <w:separator/>
      </w:r>
    </w:p>
  </w:endnote>
  <w:endnote w:type="continuationSeparator" w:id="1">
    <w:p w:rsidR="00AF6C71" w:rsidRDefault="00AF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71" w:rsidRDefault="00AF6C71"/>
  </w:footnote>
  <w:footnote w:type="continuationSeparator" w:id="1">
    <w:p w:rsidR="00AF6C71" w:rsidRDefault="00AF6C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405830"/>
      <w:docPartObj>
        <w:docPartGallery w:val="Page Numbers (Top of Page)"/>
        <w:docPartUnique/>
      </w:docPartObj>
    </w:sdtPr>
    <w:sdtContent>
      <w:p w:rsidR="00965719" w:rsidRDefault="00965719" w:rsidP="00965719">
        <w:pPr>
          <w:pStyle w:val="a6"/>
        </w:pPr>
      </w:p>
      <w:p w:rsidR="0014302C" w:rsidRDefault="003C1E89" w:rsidP="00965719">
        <w:pPr>
          <w:pStyle w:val="a6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2A3"/>
    <w:multiLevelType w:val="multilevel"/>
    <w:tmpl w:val="E070A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226C3"/>
    <w:multiLevelType w:val="multilevel"/>
    <w:tmpl w:val="EA0ED208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B54E2"/>
    <w:multiLevelType w:val="multilevel"/>
    <w:tmpl w:val="4F98092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F30C2"/>
    <w:multiLevelType w:val="multilevel"/>
    <w:tmpl w:val="94A4CF9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A280B"/>
    <w:multiLevelType w:val="multilevel"/>
    <w:tmpl w:val="CEA63AF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975832"/>
    <w:multiLevelType w:val="multilevel"/>
    <w:tmpl w:val="88662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307BD"/>
    <w:multiLevelType w:val="hybridMultilevel"/>
    <w:tmpl w:val="2E6C4E38"/>
    <w:lvl w:ilvl="0" w:tplc="BC943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3D27CE"/>
    <w:multiLevelType w:val="hybridMultilevel"/>
    <w:tmpl w:val="B524BF72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601C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F0476"/>
    <w:multiLevelType w:val="multilevel"/>
    <w:tmpl w:val="B3401FB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443602"/>
    <w:multiLevelType w:val="hybridMultilevel"/>
    <w:tmpl w:val="6016C546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E68E6"/>
    <w:multiLevelType w:val="multilevel"/>
    <w:tmpl w:val="17D23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2B604B"/>
    <w:multiLevelType w:val="multilevel"/>
    <w:tmpl w:val="3236B7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AA7853"/>
    <w:multiLevelType w:val="hybridMultilevel"/>
    <w:tmpl w:val="9E3CE3A0"/>
    <w:lvl w:ilvl="0" w:tplc="BC943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0532"/>
    <w:rsid w:val="00010532"/>
    <w:rsid w:val="000968AF"/>
    <w:rsid w:val="000F2582"/>
    <w:rsid w:val="00121976"/>
    <w:rsid w:val="0014302C"/>
    <w:rsid w:val="001B141F"/>
    <w:rsid w:val="003C1E89"/>
    <w:rsid w:val="005471A3"/>
    <w:rsid w:val="00582222"/>
    <w:rsid w:val="005D52EE"/>
    <w:rsid w:val="00735C42"/>
    <w:rsid w:val="0079630A"/>
    <w:rsid w:val="0086251B"/>
    <w:rsid w:val="00965719"/>
    <w:rsid w:val="0096626B"/>
    <w:rsid w:val="009E78A1"/>
    <w:rsid w:val="00AF6C71"/>
    <w:rsid w:val="00BB6889"/>
    <w:rsid w:val="00C83630"/>
    <w:rsid w:val="00DB5F41"/>
    <w:rsid w:val="00E070F9"/>
    <w:rsid w:val="00EB1B1B"/>
    <w:rsid w:val="00FF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2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626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66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66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66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966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966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rsid w:val="009662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6626B"/>
    <w:pPr>
      <w:shd w:val="clear" w:color="auto" w:fill="FFFFFF"/>
      <w:spacing w:line="302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6626B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96626B"/>
    <w:pPr>
      <w:shd w:val="clear" w:color="auto" w:fill="FFFFFF"/>
      <w:spacing w:before="120" w:line="33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96626B"/>
    <w:pPr>
      <w:shd w:val="clear" w:color="auto" w:fill="FFFFFF"/>
      <w:spacing w:before="420" w:line="293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table" w:customStyle="1" w:styleId="23">
    <w:name w:val="Сетка таблицы2"/>
    <w:basedOn w:val="a1"/>
    <w:next w:val="a5"/>
    <w:rsid w:val="00C8363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83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3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302C"/>
    <w:rPr>
      <w:color w:val="000000"/>
    </w:rPr>
  </w:style>
  <w:style w:type="paragraph" w:styleId="a8">
    <w:name w:val="footer"/>
    <w:basedOn w:val="a"/>
    <w:link w:val="a9"/>
    <w:uiPriority w:val="99"/>
    <w:unhideWhenUsed/>
    <w:rsid w:val="00143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302C"/>
    <w:rPr>
      <w:color w:val="000000"/>
    </w:rPr>
  </w:style>
  <w:style w:type="paragraph" w:customStyle="1" w:styleId="aa">
    <w:name w:val="Таблицы (моноширинный)"/>
    <w:basedOn w:val="a"/>
    <w:next w:val="a"/>
    <w:uiPriority w:val="99"/>
    <w:rsid w:val="00965719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lang w:bidi="ar-SA"/>
    </w:rPr>
  </w:style>
  <w:style w:type="paragraph" w:styleId="ab">
    <w:name w:val="No Spacing"/>
    <w:uiPriority w:val="99"/>
    <w:qFormat/>
    <w:rsid w:val="009657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line="33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line="293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table" w:customStyle="1" w:styleId="23">
    <w:name w:val="Сетка таблицы2"/>
    <w:basedOn w:val="a1"/>
    <w:next w:val="a5"/>
    <w:rsid w:val="00C8363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83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3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302C"/>
    <w:rPr>
      <w:color w:val="000000"/>
    </w:rPr>
  </w:style>
  <w:style w:type="paragraph" w:styleId="a8">
    <w:name w:val="footer"/>
    <w:basedOn w:val="a"/>
    <w:link w:val="a9"/>
    <w:uiPriority w:val="99"/>
    <w:unhideWhenUsed/>
    <w:rsid w:val="00143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302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    </vt:lpstr>
      <vt:lpstr>    об организации образовательного процесса </vt:lpstr>
      <vt:lpstr>    для детей, имеющих инвалидность и детей с </vt:lpstr>
      <vt:lpstr>    ограниченными возможностями здоровья в </vt:lpstr>
      <vt:lpstr>    МБДОУ № 98 «Умка» г. Грозного</vt:lpstr>
      <vt:lpstr>    </vt:lpstr>
      <vt:lpstr>        1.Общие положения</vt:lpstr>
      <vt:lpstr>        </vt:lpstr>
      <vt:lpstr>        Организация инклюзивного образования</vt:lpstr>
      <vt:lpstr>        </vt:lpstr>
      <vt:lpstr>        Организация образовательного процесса для детей с ОВЗ</vt:lpstr>
      <vt:lpstr>        </vt:lpstr>
      <vt:lpstr>        Финансовое обеспечение</vt:lpstr>
      <vt:lpstr>        </vt:lpstr>
      <vt:lpstr>        Участники образовательного процесса</vt:lpstr>
      <vt:lpstr>        </vt:lpstr>
      <vt:lpstr>        Порядок управления</vt:lpstr>
      <vt:lpstr>        </vt:lpstr>
    </vt:vector>
  </TitlesOfParts>
  <Company>Reanimator Extreme Edition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2022-10-21T12:59:00Z</cp:lastPrinted>
  <dcterms:created xsi:type="dcterms:W3CDTF">2022-10-21T12:59:00Z</dcterms:created>
  <dcterms:modified xsi:type="dcterms:W3CDTF">2022-10-21T13:29:00Z</dcterms:modified>
</cp:coreProperties>
</file>